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0464" w:rsidRPr="0025091F" w:rsidRDefault="000D0464" w:rsidP="000D0464">
      <w:pPr>
        <w:spacing w:after="0"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25091F">
        <w:rPr>
          <w:rFonts w:ascii="Times New Roman" w:hAnsi="Times New Roman" w:cs="Times New Roman"/>
          <w:sz w:val="28"/>
          <w:szCs w:val="28"/>
        </w:rPr>
        <w:t>МИНИСТЕРСТВО НАУКИ И ВЫСШЕГО ОБРАЗОВАНИЯ РОССИЙСКОЙ ФЕДЕРАЦИИ</w:t>
      </w:r>
    </w:p>
    <w:p w:rsidR="000D0464" w:rsidRPr="0025091F" w:rsidRDefault="000D0464" w:rsidP="000D046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5091F">
        <w:rPr>
          <w:rFonts w:ascii="Times New Roman" w:hAnsi="Times New Roman" w:cs="Times New Roman"/>
          <w:sz w:val="28"/>
          <w:szCs w:val="28"/>
        </w:rPr>
        <w:t>Федеральное государственное бюджетное образовательное учреждение</w:t>
      </w:r>
    </w:p>
    <w:p w:rsidR="000D0464" w:rsidRPr="0025091F" w:rsidRDefault="000D0464" w:rsidP="000D046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5091F">
        <w:rPr>
          <w:rFonts w:ascii="Times New Roman" w:hAnsi="Times New Roman" w:cs="Times New Roman"/>
          <w:sz w:val="28"/>
          <w:szCs w:val="28"/>
        </w:rPr>
        <w:t xml:space="preserve">высшего образования </w:t>
      </w:r>
    </w:p>
    <w:p w:rsidR="000D0464" w:rsidRPr="0025091F" w:rsidRDefault="000D0464" w:rsidP="000D046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5091F">
        <w:rPr>
          <w:rFonts w:ascii="Times New Roman" w:hAnsi="Times New Roman" w:cs="Times New Roman"/>
          <w:sz w:val="28"/>
          <w:szCs w:val="28"/>
        </w:rPr>
        <w:t>«Забайкальский государственный университет»</w:t>
      </w:r>
    </w:p>
    <w:p w:rsidR="000D0464" w:rsidRPr="0025091F" w:rsidRDefault="000D0464" w:rsidP="000D0464">
      <w:pPr>
        <w:spacing w:after="0"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25091F">
        <w:rPr>
          <w:rFonts w:ascii="Times New Roman" w:hAnsi="Times New Roman" w:cs="Times New Roman"/>
          <w:sz w:val="28"/>
          <w:szCs w:val="28"/>
        </w:rPr>
        <w:t>(ФГБОУ ВО «ЗабГУ»)</w:t>
      </w:r>
    </w:p>
    <w:p w:rsidR="000D0464" w:rsidRPr="0025091F" w:rsidRDefault="000D0464" w:rsidP="000D04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D0464" w:rsidRPr="0025091F" w:rsidRDefault="000D0464" w:rsidP="000D04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5091F">
        <w:rPr>
          <w:rFonts w:ascii="Times New Roman" w:hAnsi="Times New Roman" w:cs="Times New Roman"/>
          <w:sz w:val="28"/>
          <w:szCs w:val="28"/>
        </w:rPr>
        <w:t>Факультет «Энергетический»</w:t>
      </w:r>
    </w:p>
    <w:p w:rsidR="000D0464" w:rsidRPr="0025091F" w:rsidRDefault="000D0464" w:rsidP="000D04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5091F">
        <w:rPr>
          <w:rFonts w:ascii="Times New Roman" w:hAnsi="Times New Roman" w:cs="Times New Roman"/>
          <w:sz w:val="28"/>
          <w:szCs w:val="28"/>
        </w:rPr>
        <w:t>Кафедра «Математики и черчения»</w:t>
      </w:r>
    </w:p>
    <w:p w:rsidR="000D0464" w:rsidRPr="0025091F" w:rsidRDefault="000D0464" w:rsidP="000D0464">
      <w:pPr>
        <w:spacing w:after="0"/>
        <w:outlineLvl w:val="0"/>
        <w:rPr>
          <w:rFonts w:ascii="Times New Roman" w:hAnsi="Times New Roman" w:cs="Times New Roman"/>
          <w:sz w:val="28"/>
          <w:szCs w:val="28"/>
        </w:rPr>
      </w:pPr>
    </w:p>
    <w:p w:rsidR="000D0464" w:rsidRPr="0025091F" w:rsidRDefault="000D0464" w:rsidP="000D0464">
      <w:pPr>
        <w:tabs>
          <w:tab w:val="left" w:pos="3960"/>
        </w:tabs>
        <w:spacing w:after="0"/>
        <w:jc w:val="center"/>
        <w:outlineLvl w:val="0"/>
        <w:rPr>
          <w:rFonts w:ascii="Times New Roman" w:hAnsi="Times New Roman" w:cs="Times New Roman"/>
          <w:b/>
          <w:spacing w:val="24"/>
          <w:sz w:val="28"/>
          <w:szCs w:val="28"/>
        </w:rPr>
      </w:pPr>
      <w:r w:rsidRPr="0025091F">
        <w:rPr>
          <w:rFonts w:ascii="Times New Roman" w:hAnsi="Times New Roman" w:cs="Times New Roman"/>
          <w:b/>
          <w:spacing w:val="24"/>
          <w:sz w:val="28"/>
          <w:szCs w:val="28"/>
        </w:rPr>
        <w:t>УЧЕБНЫЕ МАТЕРИАЛЫ</w:t>
      </w:r>
    </w:p>
    <w:p w:rsidR="000D0464" w:rsidRPr="0025091F" w:rsidRDefault="000D0464" w:rsidP="000D0464">
      <w:pPr>
        <w:spacing w:after="0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25091F">
        <w:rPr>
          <w:rFonts w:ascii="Times New Roman" w:hAnsi="Times New Roman" w:cs="Times New Roman"/>
          <w:b/>
          <w:spacing w:val="24"/>
          <w:sz w:val="28"/>
          <w:szCs w:val="28"/>
        </w:rPr>
        <w:t>для студентов заочной формы обучения</w:t>
      </w:r>
    </w:p>
    <w:p w:rsidR="000D0464" w:rsidRPr="0025091F" w:rsidRDefault="000D0464" w:rsidP="000D0464">
      <w:pPr>
        <w:spacing w:after="0"/>
        <w:jc w:val="center"/>
        <w:outlineLvl w:val="0"/>
        <w:rPr>
          <w:rFonts w:ascii="Times New Roman" w:hAnsi="Times New Roman" w:cs="Times New Roman"/>
          <w:i/>
          <w:sz w:val="28"/>
          <w:szCs w:val="28"/>
        </w:rPr>
      </w:pPr>
      <w:r w:rsidRPr="0025091F">
        <w:rPr>
          <w:rFonts w:ascii="Times New Roman" w:hAnsi="Times New Roman" w:cs="Times New Roman"/>
          <w:i/>
          <w:sz w:val="28"/>
          <w:szCs w:val="28"/>
        </w:rPr>
        <w:t>(с полным сроком обучения)</w:t>
      </w:r>
    </w:p>
    <w:p w:rsidR="000D0464" w:rsidRPr="0025091F" w:rsidRDefault="000D0464" w:rsidP="000D046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25091F">
        <w:rPr>
          <w:rFonts w:ascii="Times New Roman" w:hAnsi="Times New Roman" w:cs="Times New Roman"/>
          <w:sz w:val="28"/>
          <w:szCs w:val="28"/>
        </w:rPr>
        <w:t>по дисцип</w:t>
      </w:r>
      <w:r>
        <w:rPr>
          <w:rFonts w:ascii="Times New Roman" w:hAnsi="Times New Roman" w:cs="Times New Roman"/>
          <w:sz w:val="28"/>
          <w:szCs w:val="28"/>
        </w:rPr>
        <w:t>лине «Начертательная геометрия. И</w:t>
      </w:r>
      <w:r w:rsidRPr="0025091F">
        <w:rPr>
          <w:rFonts w:ascii="Times New Roman" w:hAnsi="Times New Roman" w:cs="Times New Roman"/>
          <w:sz w:val="28"/>
          <w:szCs w:val="28"/>
        </w:rPr>
        <w:t>нженерная</w:t>
      </w:r>
      <w:r>
        <w:rPr>
          <w:rFonts w:ascii="Times New Roman" w:hAnsi="Times New Roman" w:cs="Times New Roman"/>
          <w:sz w:val="28"/>
          <w:szCs w:val="28"/>
        </w:rPr>
        <w:t xml:space="preserve"> и компьютерная </w:t>
      </w:r>
      <w:r w:rsidRPr="0025091F">
        <w:rPr>
          <w:rFonts w:ascii="Times New Roman" w:hAnsi="Times New Roman" w:cs="Times New Roman"/>
          <w:sz w:val="28"/>
          <w:szCs w:val="28"/>
        </w:rPr>
        <w:t>графика»</w:t>
      </w:r>
    </w:p>
    <w:p w:rsidR="000D0464" w:rsidRPr="0025091F" w:rsidRDefault="000D0464" w:rsidP="000D046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D0464" w:rsidRPr="0025091F" w:rsidRDefault="000D0464" w:rsidP="000D0464">
      <w:pPr>
        <w:spacing w:after="0"/>
        <w:outlineLvl w:val="0"/>
        <w:rPr>
          <w:rFonts w:ascii="Times New Roman" w:hAnsi="Times New Roman" w:cs="Times New Roman"/>
          <w:sz w:val="28"/>
          <w:szCs w:val="28"/>
        </w:rPr>
      </w:pPr>
    </w:p>
    <w:p w:rsidR="000D0464" w:rsidRPr="0025091F" w:rsidRDefault="000D0464" w:rsidP="000D0464">
      <w:pPr>
        <w:spacing w:after="0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25091F">
        <w:rPr>
          <w:rFonts w:ascii="Times New Roman" w:hAnsi="Times New Roman" w:cs="Times New Roman"/>
          <w:sz w:val="28"/>
          <w:szCs w:val="28"/>
        </w:rPr>
        <w:t>для направления под</w:t>
      </w:r>
      <w:r>
        <w:rPr>
          <w:rFonts w:ascii="Times New Roman" w:hAnsi="Times New Roman" w:cs="Times New Roman"/>
          <w:sz w:val="28"/>
          <w:szCs w:val="28"/>
        </w:rPr>
        <w:t>готовки (специальности) 21.05.00. «Прикладная геология. Горное дело. Нефтегазовое дело и геодезия» направленности ОП</w:t>
      </w:r>
      <w:r w:rsidRPr="0025091F">
        <w:rPr>
          <w:rFonts w:ascii="Times New Roman" w:hAnsi="Times New Roman" w:cs="Times New Roman"/>
          <w:sz w:val="28"/>
          <w:szCs w:val="28"/>
        </w:rPr>
        <w:t xml:space="preserve"> – «</w:t>
      </w:r>
      <w:r>
        <w:rPr>
          <w:rFonts w:ascii="Times New Roman" w:hAnsi="Times New Roman" w:cs="Times New Roman"/>
          <w:sz w:val="28"/>
          <w:szCs w:val="28"/>
        </w:rPr>
        <w:t>Открытые горные работы</w:t>
      </w:r>
      <w:r w:rsidRPr="0025091F">
        <w:rPr>
          <w:rFonts w:ascii="Times New Roman" w:hAnsi="Times New Roman" w:cs="Times New Roman"/>
          <w:sz w:val="28"/>
          <w:szCs w:val="28"/>
        </w:rPr>
        <w:t>»</w:t>
      </w:r>
      <w:r w:rsidR="00860945">
        <w:rPr>
          <w:rFonts w:ascii="Times New Roman" w:hAnsi="Times New Roman" w:cs="Times New Roman"/>
          <w:sz w:val="28"/>
          <w:szCs w:val="28"/>
        </w:rPr>
        <w:t>, «Подземная разработка рудных месторождений», «Обогащение полезных ископаемых», «Маркшейдерское дело»,</w:t>
      </w:r>
      <w:r w:rsidR="00860945" w:rsidRPr="00860945">
        <w:rPr>
          <w:rFonts w:ascii="Times New Roman" w:hAnsi="Times New Roman" w:cs="Times New Roman"/>
          <w:sz w:val="28"/>
          <w:szCs w:val="28"/>
        </w:rPr>
        <w:t xml:space="preserve"> «</w:t>
      </w:r>
      <w:r w:rsidR="00860945" w:rsidRPr="00860945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Поиски и разведка подземных вод и инженерно-геологические изыскания»</w:t>
      </w:r>
    </w:p>
    <w:p w:rsidR="000D0464" w:rsidRPr="0025091F" w:rsidRDefault="000D0464" w:rsidP="000D0464">
      <w:pPr>
        <w:spacing w:after="0"/>
        <w:jc w:val="center"/>
        <w:rPr>
          <w:rFonts w:ascii="Times New Roman" w:hAnsi="Times New Roman" w:cs="Times New Roman"/>
          <w:sz w:val="28"/>
          <w:szCs w:val="28"/>
          <w:vertAlign w:val="superscript"/>
        </w:rPr>
      </w:pPr>
      <w:r w:rsidRPr="0025091F">
        <w:rPr>
          <w:rFonts w:ascii="Times New Roman" w:hAnsi="Times New Roman" w:cs="Times New Roman"/>
          <w:sz w:val="28"/>
          <w:szCs w:val="28"/>
          <w:vertAlign w:val="superscript"/>
        </w:rPr>
        <w:t>код и наименование направления подготовки (специальности)</w:t>
      </w:r>
    </w:p>
    <w:p w:rsidR="000D0464" w:rsidRPr="0025091F" w:rsidRDefault="000D0464" w:rsidP="000D0464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25091F">
        <w:rPr>
          <w:rFonts w:ascii="Times New Roman" w:hAnsi="Times New Roman" w:cs="Times New Roman"/>
          <w:sz w:val="28"/>
          <w:szCs w:val="28"/>
        </w:rPr>
        <w:t>Общая труд</w:t>
      </w:r>
      <w:r>
        <w:rPr>
          <w:rFonts w:ascii="Times New Roman" w:hAnsi="Times New Roman" w:cs="Times New Roman"/>
          <w:sz w:val="28"/>
          <w:szCs w:val="28"/>
        </w:rPr>
        <w:t>оемкость дисциплины (модуля) – 5</w:t>
      </w:r>
      <w:r w:rsidRPr="0025091F">
        <w:rPr>
          <w:rFonts w:ascii="Times New Roman" w:hAnsi="Times New Roman" w:cs="Times New Roman"/>
          <w:sz w:val="28"/>
          <w:szCs w:val="28"/>
        </w:rPr>
        <w:t xml:space="preserve"> зачетных единиц.</w:t>
      </w:r>
    </w:p>
    <w:p w:rsidR="000D0464" w:rsidRPr="0025091F" w:rsidRDefault="000D0464" w:rsidP="000D0464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25091F">
        <w:rPr>
          <w:rFonts w:ascii="Times New Roman" w:hAnsi="Times New Roman" w:cs="Times New Roman"/>
          <w:sz w:val="28"/>
          <w:szCs w:val="28"/>
        </w:rPr>
        <w:t>Форма текущего контроля в семестре – контрольная работа.</w:t>
      </w:r>
    </w:p>
    <w:p w:rsidR="000D0464" w:rsidRPr="0025091F" w:rsidRDefault="000D0464" w:rsidP="000D0464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25091F">
        <w:rPr>
          <w:rFonts w:ascii="Times New Roman" w:hAnsi="Times New Roman" w:cs="Times New Roman"/>
          <w:sz w:val="28"/>
          <w:szCs w:val="28"/>
        </w:rPr>
        <w:t>Курсовая работа (курсовой проект) (КР, КП) – нет.</w:t>
      </w:r>
    </w:p>
    <w:p w:rsidR="000D0464" w:rsidRPr="0025091F" w:rsidRDefault="000D0464" w:rsidP="000D0464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25091F">
        <w:rPr>
          <w:rFonts w:ascii="Times New Roman" w:hAnsi="Times New Roman" w:cs="Times New Roman"/>
          <w:sz w:val="28"/>
          <w:szCs w:val="28"/>
        </w:rPr>
        <w:t>Форма промежуточного контроля:</w:t>
      </w:r>
    </w:p>
    <w:p w:rsidR="000D0464" w:rsidRPr="0025091F" w:rsidRDefault="000D0464" w:rsidP="000D0464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25091F">
        <w:rPr>
          <w:rFonts w:ascii="Times New Roman" w:hAnsi="Times New Roman" w:cs="Times New Roman"/>
          <w:sz w:val="28"/>
          <w:szCs w:val="28"/>
        </w:rPr>
        <w:t xml:space="preserve"> в 1 семестре –зачёт; во 2 семестре- экзамен.</w:t>
      </w:r>
    </w:p>
    <w:p w:rsidR="000D0464" w:rsidRPr="0025091F" w:rsidRDefault="000D0464" w:rsidP="000D0464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0464" w:rsidRPr="0025091F" w:rsidRDefault="000D0464" w:rsidP="000D0464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0464" w:rsidRPr="0025091F" w:rsidRDefault="000D0464" w:rsidP="000D0464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0464" w:rsidRPr="0025091F" w:rsidRDefault="000D0464" w:rsidP="000D0464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0464" w:rsidRPr="0025091F" w:rsidRDefault="000D0464" w:rsidP="000D0464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0464" w:rsidRPr="0025091F" w:rsidRDefault="000D0464" w:rsidP="000D0464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0464" w:rsidRPr="0025091F" w:rsidRDefault="000D0464" w:rsidP="000D0464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0464" w:rsidRPr="0025091F" w:rsidRDefault="000D0464" w:rsidP="000D0464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0464" w:rsidRPr="0025091F" w:rsidRDefault="000D0464" w:rsidP="000D0464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0464" w:rsidRPr="0025091F" w:rsidRDefault="000D0464" w:rsidP="000D046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5091F">
        <w:rPr>
          <w:rFonts w:ascii="Times New Roman" w:hAnsi="Times New Roman" w:cs="Times New Roman"/>
          <w:b/>
          <w:sz w:val="28"/>
          <w:szCs w:val="28"/>
        </w:rPr>
        <w:lastRenderedPageBreak/>
        <w:t>Краткое содержание курса</w:t>
      </w:r>
    </w:p>
    <w:p w:rsidR="000D0464" w:rsidRDefault="000D0464" w:rsidP="000D0464">
      <w:pPr>
        <w:spacing w:after="0" w:line="276" w:lineRule="auto"/>
        <w:ind w:left="-357" w:firstLine="106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5091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Раздел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– «Начертательная геометрия», 2</w:t>
      </w:r>
      <w:r w:rsidRPr="0025091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семестр:</w:t>
      </w:r>
    </w:p>
    <w:p w:rsidR="000D0464" w:rsidRDefault="000D0464" w:rsidP="000D0464">
      <w:pPr>
        <w:spacing w:after="0" w:line="276" w:lineRule="auto"/>
        <w:ind w:left="-357" w:firstLine="106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14F71" w:rsidRPr="00B14F71" w:rsidRDefault="000D0464" w:rsidP="00B14F7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Метод проекций с числовыми отметками. </w:t>
      </w:r>
      <w:r w:rsidR="00B14F71" w:rsidRPr="00B14F71">
        <w:rPr>
          <w:rFonts w:ascii="Times New Roman" w:hAnsi="Times New Roman" w:cs="Times New Roman"/>
          <w:sz w:val="28"/>
          <w:szCs w:val="28"/>
        </w:rPr>
        <w:t>Сущность метода ПЧО.  К.Ч.Т.</w:t>
      </w:r>
    </w:p>
    <w:p w:rsidR="00B14F71" w:rsidRPr="00B14F71" w:rsidRDefault="00B14F71" w:rsidP="00B14F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14F71">
        <w:rPr>
          <w:rFonts w:ascii="Times New Roman" w:hAnsi="Times New Roman" w:cs="Times New Roman"/>
          <w:sz w:val="28"/>
          <w:szCs w:val="28"/>
        </w:rPr>
        <w:t xml:space="preserve"> Элементы залегания прямой. Способы градуирования прямой.  Взаимное положение прямых в ПЧО. Плоскость в ПЧО. Способы задания плоскости. Элементы залегания плоскости. Взаимное положение плоскостей. Поверхности в методе ПЧО. Решение горных задач в методе ПЧО. Способность анализировать горно-геологическую информацию о свойствах и характеристиках минерального сырья (позиционные и метрические задачи):</w:t>
      </w:r>
    </w:p>
    <w:p w:rsidR="00B14F71" w:rsidRPr="00B14F71" w:rsidRDefault="00B14F71" w:rsidP="00B14F7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14F71">
        <w:rPr>
          <w:rFonts w:ascii="Times New Roman" w:hAnsi="Times New Roman" w:cs="Times New Roman"/>
          <w:sz w:val="28"/>
          <w:szCs w:val="28"/>
        </w:rPr>
        <w:t>- взаимное положение прямой и плоскости;</w:t>
      </w:r>
    </w:p>
    <w:p w:rsidR="00B14F71" w:rsidRPr="00B14F71" w:rsidRDefault="00B14F71" w:rsidP="00B14F7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14F71">
        <w:rPr>
          <w:rFonts w:ascii="Times New Roman" w:hAnsi="Times New Roman" w:cs="Times New Roman"/>
          <w:sz w:val="28"/>
          <w:szCs w:val="28"/>
        </w:rPr>
        <w:t>- взаимное положение плоскости и поверхности;</w:t>
      </w:r>
    </w:p>
    <w:p w:rsidR="00B14F71" w:rsidRPr="00B14F71" w:rsidRDefault="00B14F71" w:rsidP="00B14F7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14F71">
        <w:rPr>
          <w:rFonts w:ascii="Times New Roman" w:hAnsi="Times New Roman" w:cs="Times New Roman"/>
          <w:sz w:val="28"/>
          <w:szCs w:val="28"/>
        </w:rPr>
        <w:t>- положение поверхностей;</w:t>
      </w:r>
    </w:p>
    <w:p w:rsidR="00B14F71" w:rsidRPr="00B14F71" w:rsidRDefault="00B14F71" w:rsidP="00B14F7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14F71">
        <w:rPr>
          <w:rFonts w:ascii="Times New Roman" w:hAnsi="Times New Roman" w:cs="Times New Roman"/>
          <w:sz w:val="28"/>
          <w:szCs w:val="28"/>
        </w:rPr>
        <w:t>- расстояние от точки до плоскости;</w:t>
      </w:r>
    </w:p>
    <w:p w:rsidR="00B14F71" w:rsidRPr="00B14F71" w:rsidRDefault="00B14F71" w:rsidP="00B14F7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14F71">
        <w:rPr>
          <w:rFonts w:ascii="Times New Roman" w:hAnsi="Times New Roman" w:cs="Times New Roman"/>
          <w:sz w:val="28"/>
          <w:szCs w:val="28"/>
        </w:rPr>
        <w:t>- расстояние от точки до прямой;</w:t>
      </w:r>
    </w:p>
    <w:p w:rsidR="00B14F71" w:rsidRPr="00B14F71" w:rsidRDefault="00B14F71" w:rsidP="00B14F7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14F71">
        <w:rPr>
          <w:rFonts w:ascii="Times New Roman" w:hAnsi="Times New Roman" w:cs="Times New Roman"/>
          <w:sz w:val="28"/>
          <w:szCs w:val="28"/>
        </w:rPr>
        <w:t>- нахождение натуральной величины отрезка, плоской фигуры, сечения.</w:t>
      </w:r>
    </w:p>
    <w:p w:rsidR="00B14F71" w:rsidRPr="00B14F71" w:rsidRDefault="00B14F71" w:rsidP="00B14F7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14F71">
        <w:rPr>
          <w:rFonts w:ascii="Times New Roman" w:hAnsi="Times New Roman" w:cs="Times New Roman"/>
          <w:sz w:val="28"/>
          <w:szCs w:val="28"/>
        </w:rPr>
        <w:t xml:space="preserve">  Топографическая поверхность. Поверхность одинакового ската. Земляные сооружения. Проектирование подъездных путей. Горные выработки. Терминология. Аксонометрические проекции на горных чертежах.</w:t>
      </w:r>
    </w:p>
    <w:p w:rsidR="00B14F71" w:rsidRDefault="00B14F71" w:rsidP="00B14F71">
      <w:pPr>
        <w:spacing w:after="0" w:line="276" w:lineRule="auto"/>
        <w:ind w:left="-357" w:firstLine="106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14F71" w:rsidRDefault="00B14F71" w:rsidP="00B14F71">
      <w:pPr>
        <w:spacing w:after="0" w:line="276" w:lineRule="auto"/>
        <w:ind w:left="-357" w:firstLine="106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5091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Раздел – «Инженерная графика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и компьютерная графика</w:t>
      </w:r>
      <w:r w:rsidR="00C64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», 2</w:t>
      </w:r>
      <w:r w:rsidRPr="0025091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семестр:</w:t>
      </w:r>
    </w:p>
    <w:p w:rsidR="00B14F71" w:rsidRDefault="00B14F71" w:rsidP="00B14F71">
      <w:pPr>
        <w:spacing w:after="0" w:line="276" w:lineRule="auto"/>
        <w:ind w:left="-357" w:firstLine="106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14F71" w:rsidRPr="00B14F71" w:rsidRDefault="00B14F71" w:rsidP="00B14F71">
      <w:pPr>
        <w:spacing w:after="0" w:line="276" w:lineRule="auto"/>
        <w:ind w:left="-357" w:firstLine="1066"/>
        <w:jc w:val="both"/>
        <w:rPr>
          <w:rFonts w:ascii="Times New Roman" w:hAnsi="Times New Roman"/>
          <w:sz w:val="28"/>
          <w:szCs w:val="28"/>
        </w:rPr>
      </w:pPr>
      <w:r w:rsidRPr="00B14F71">
        <w:rPr>
          <w:rFonts w:ascii="Times New Roman" w:hAnsi="Times New Roman"/>
          <w:sz w:val="28"/>
          <w:szCs w:val="28"/>
        </w:rPr>
        <w:t>Резьба. Классификация, изображение резьбы. Расчёт шпильки, чертеж гайки. Соединение шпилькой. Гнездо под шпильку. К.р. «Резьба. Изделия и соединения». Спецификация сборочного соединения.</w:t>
      </w:r>
    </w:p>
    <w:p w:rsidR="00B14F71" w:rsidRDefault="00B14F71" w:rsidP="00B14F71">
      <w:pPr>
        <w:spacing w:after="0" w:line="276" w:lineRule="auto"/>
        <w:ind w:left="-357" w:firstLine="1066"/>
        <w:jc w:val="both"/>
        <w:rPr>
          <w:rFonts w:ascii="Times New Roman" w:eastAsiaTheme="minorEastAsia" w:hAnsi="Times New Roman"/>
          <w:sz w:val="28"/>
          <w:szCs w:val="28"/>
        </w:rPr>
      </w:pPr>
      <w:r w:rsidRPr="00B14F71">
        <w:rPr>
          <w:rFonts w:ascii="Times New Roman" w:eastAsiaTheme="minorEastAsia" w:hAnsi="Times New Roman"/>
          <w:sz w:val="28"/>
          <w:szCs w:val="28"/>
        </w:rPr>
        <w:t>Деталирование чертежа общего вида. Рабочий чертёж детали.</w:t>
      </w:r>
    </w:p>
    <w:p w:rsidR="00B14F71" w:rsidRPr="00B14F71" w:rsidRDefault="00B14F71" w:rsidP="00B14F71">
      <w:pPr>
        <w:spacing w:after="0" w:line="276" w:lineRule="auto"/>
        <w:ind w:left="-357" w:firstLine="106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0464" w:rsidRPr="000D0464" w:rsidRDefault="000D0464" w:rsidP="000D0464">
      <w:pPr>
        <w:spacing w:after="0" w:line="276" w:lineRule="auto"/>
        <w:ind w:left="-357" w:firstLine="106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3939" w:rsidRPr="0025091F" w:rsidRDefault="000F3939" w:rsidP="000F393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Семестр 2</w:t>
      </w:r>
    </w:p>
    <w:p w:rsidR="000F3939" w:rsidRPr="0025091F" w:rsidRDefault="000F3939" w:rsidP="000F393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5091F">
        <w:rPr>
          <w:rFonts w:ascii="Times New Roman" w:hAnsi="Times New Roman" w:cs="Times New Roman"/>
          <w:b/>
          <w:sz w:val="28"/>
          <w:szCs w:val="28"/>
        </w:rPr>
        <w:t xml:space="preserve">Форма текущего контроля </w:t>
      </w:r>
    </w:p>
    <w:p w:rsidR="000962DA" w:rsidRDefault="000F3939" w:rsidP="000F3939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Контрольная работа № 1 (часть 2</w:t>
      </w:r>
      <w:r w:rsidRPr="0025091F">
        <w:rPr>
          <w:rFonts w:ascii="Times New Roman" w:hAnsi="Times New Roman" w:cs="Times New Roman"/>
          <w:b/>
          <w:sz w:val="28"/>
          <w:szCs w:val="28"/>
        </w:rPr>
        <w:t>):</w:t>
      </w:r>
    </w:p>
    <w:p w:rsidR="000F3939" w:rsidRPr="0025091F" w:rsidRDefault="000F3939" w:rsidP="000F3939">
      <w:pPr>
        <w:spacing w:after="0" w:line="276" w:lineRule="auto"/>
        <w:ind w:left="-426" w:firstLine="1135"/>
        <w:jc w:val="both"/>
        <w:rPr>
          <w:rFonts w:ascii="Times New Roman" w:hAnsi="Times New Roman" w:cs="Times New Roman"/>
          <w:sz w:val="24"/>
          <w:szCs w:val="24"/>
        </w:rPr>
      </w:pPr>
      <w:r w:rsidRPr="0025091F">
        <w:rPr>
          <w:rFonts w:ascii="Times New Roman" w:hAnsi="Times New Roman" w:cs="Times New Roman"/>
          <w:sz w:val="28"/>
          <w:szCs w:val="28"/>
        </w:rPr>
        <w:t>Контрольная работы выполняется в виде РГР (расчётно-графическое задание) – самостоятельная работа студента по индивидуальному заданию.</w:t>
      </w:r>
      <w:r w:rsidRPr="0025091F">
        <w:rPr>
          <w:rFonts w:ascii="Times New Roman" w:hAnsi="Times New Roman" w:cs="Times New Roman"/>
          <w:sz w:val="24"/>
          <w:szCs w:val="24"/>
        </w:rPr>
        <w:t xml:space="preserve"> </w:t>
      </w:r>
      <w:r w:rsidRPr="0025091F">
        <w:rPr>
          <w:rFonts w:ascii="Times New Roman" w:hAnsi="Times New Roman" w:cs="Times New Roman"/>
          <w:sz w:val="28"/>
          <w:szCs w:val="28"/>
        </w:rPr>
        <w:t>Работа может быть выполнена как в «ручном», так и в «машинном» варианте в графическом редакторе «Компас – график».</w:t>
      </w:r>
    </w:p>
    <w:p w:rsidR="000F3939" w:rsidRPr="0025091F" w:rsidRDefault="000F3939" w:rsidP="000F3939">
      <w:pPr>
        <w:spacing w:after="0" w:line="276" w:lineRule="auto"/>
        <w:ind w:left="-426" w:firstLine="1135"/>
        <w:jc w:val="both"/>
        <w:rPr>
          <w:rFonts w:ascii="Times New Roman" w:hAnsi="Times New Roman" w:cs="Times New Roman"/>
          <w:sz w:val="28"/>
          <w:szCs w:val="28"/>
        </w:rPr>
      </w:pPr>
      <w:r w:rsidRPr="0025091F">
        <w:rPr>
          <w:rFonts w:ascii="Times New Roman" w:eastAsia="Times New Roman" w:hAnsi="Times New Roman" w:cs="Times New Roman"/>
          <w:sz w:val="28"/>
          <w:szCs w:val="28"/>
          <w:lang w:eastAsia="ru-RU"/>
        </w:rPr>
        <w:t>Содержание контрольной работы берут у методиста кафедры МиЧ (ауд.  03-304) или на сайте ЗабГУ в разделе «Заочное обучение». Номер варианта определяется как сумма двух последних чисел номера зачётной книжки.</w:t>
      </w:r>
    </w:p>
    <w:p w:rsidR="000F3939" w:rsidRPr="0025091F" w:rsidRDefault="000F3939" w:rsidP="000F3939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9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Студенты выполняют контрольную работу с последующей защитой.</w:t>
      </w:r>
    </w:p>
    <w:p w:rsidR="000F3939" w:rsidRDefault="000F3939" w:rsidP="000F3939">
      <w:pPr>
        <w:spacing w:after="0" w:line="276" w:lineRule="auto"/>
        <w:ind w:left="-426" w:firstLine="1135"/>
        <w:jc w:val="both"/>
        <w:rPr>
          <w:rFonts w:ascii="Times New Roman" w:hAnsi="Times New Roman" w:cs="Times New Roman"/>
          <w:sz w:val="28"/>
          <w:szCs w:val="28"/>
        </w:rPr>
      </w:pPr>
      <w:r w:rsidRPr="0025091F">
        <w:rPr>
          <w:rFonts w:ascii="Times New Roman" w:hAnsi="Times New Roman" w:cs="Times New Roman"/>
          <w:sz w:val="28"/>
          <w:szCs w:val="28"/>
        </w:rPr>
        <w:t xml:space="preserve"> Итоговым контролем </w:t>
      </w:r>
      <w:r>
        <w:rPr>
          <w:rFonts w:ascii="Times New Roman" w:hAnsi="Times New Roman" w:cs="Times New Roman"/>
          <w:sz w:val="28"/>
          <w:szCs w:val="28"/>
        </w:rPr>
        <w:t>знаний является экзамен, который студент сдает в летнюю</w:t>
      </w:r>
      <w:r w:rsidRPr="0025091F">
        <w:rPr>
          <w:rFonts w:ascii="Times New Roman" w:hAnsi="Times New Roman" w:cs="Times New Roman"/>
          <w:sz w:val="28"/>
          <w:szCs w:val="28"/>
        </w:rPr>
        <w:t xml:space="preserve"> сессию.  </w:t>
      </w:r>
    </w:p>
    <w:p w:rsidR="000F3939" w:rsidRPr="0025091F" w:rsidRDefault="000F3939" w:rsidP="000F3939">
      <w:pPr>
        <w:spacing w:after="0" w:line="276" w:lineRule="auto"/>
        <w:ind w:left="-426" w:firstLine="113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Допуском к экзамену</w:t>
      </w:r>
      <w:r w:rsidRPr="0025091F">
        <w:rPr>
          <w:rFonts w:ascii="Times New Roman" w:hAnsi="Times New Roman" w:cs="Times New Roman"/>
          <w:sz w:val="28"/>
          <w:szCs w:val="28"/>
        </w:rPr>
        <w:t xml:space="preserve"> является зачтенная контрольная работа и выполнение тестов </w:t>
      </w:r>
      <w:r w:rsidRPr="0025091F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практических занятиях в письменной ф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орме по темам курса. Темы: «Резьба. Изделия и соединения», «Прямая в методе ПЧО», «Плоскость в методе ПЧО». </w:t>
      </w:r>
      <w:r w:rsidRPr="0025091F">
        <w:rPr>
          <w:rFonts w:ascii="Times New Roman" w:eastAsia="Times New Roman" w:hAnsi="Times New Roman" w:cs="Times New Roman"/>
          <w:sz w:val="28"/>
          <w:szCs w:val="28"/>
          <w:lang w:eastAsia="ru-RU"/>
        </w:rPr>
        <w:t>Билеты состоят из 5 вопросов по 1 баллу.</w:t>
      </w:r>
    </w:p>
    <w:p w:rsidR="000F3939" w:rsidRPr="000F3939" w:rsidRDefault="000F3939" w:rsidP="000F3939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F393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Содержание контрольной работы во 2 семестре:</w:t>
      </w:r>
    </w:p>
    <w:p w:rsidR="000F3939" w:rsidRPr="000F3939" w:rsidRDefault="000F3939" w:rsidP="000F393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Лист № 4</w:t>
      </w:r>
      <w:r w:rsidRPr="000F39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0F3939">
        <w:rPr>
          <w:rFonts w:ascii="Times New Roman" w:hAnsi="Times New Roman" w:cs="Times New Roman"/>
          <w:sz w:val="28"/>
          <w:szCs w:val="28"/>
        </w:rPr>
        <w:t>Изделия и соединения, ф</w:t>
      </w:r>
      <w:r>
        <w:rPr>
          <w:rFonts w:ascii="Times New Roman" w:hAnsi="Times New Roman" w:cs="Times New Roman"/>
          <w:sz w:val="28"/>
          <w:szCs w:val="28"/>
        </w:rPr>
        <w:t>ормат</w:t>
      </w:r>
      <w:r w:rsidRPr="000F3939">
        <w:rPr>
          <w:rFonts w:ascii="Times New Roman" w:hAnsi="Times New Roman" w:cs="Times New Roman"/>
          <w:sz w:val="28"/>
          <w:szCs w:val="28"/>
        </w:rPr>
        <w:t>А3.</w:t>
      </w:r>
    </w:p>
    <w:p w:rsidR="000F3939" w:rsidRPr="000F3939" w:rsidRDefault="000F3939" w:rsidP="000F393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Лист № 5: Рабочий чертёж детали, формат </w:t>
      </w:r>
      <w:r w:rsidRPr="000F3939">
        <w:rPr>
          <w:rFonts w:ascii="Times New Roman" w:hAnsi="Times New Roman" w:cs="Times New Roman"/>
          <w:sz w:val="28"/>
          <w:szCs w:val="28"/>
        </w:rPr>
        <w:t>А3.</w:t>
      </w:r>
    </w:p>
    <w:p w:rsidR="000F3939" w:rsidRPr="000F3939" w:rsidRDefault="000F3939" w:rsidP="000F393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Лист № 6: Построение границ земляных</w:t>
      </w:r>
      <w:r w:rsidRPr="000F3939">
        <w:rPr>
          <w:rFonts w:ascii="Times New Roman" w:hAnsi="Times New Roman" w:cs="Times New Roman"/>
          <w:sz w:val="28"/>
          <w:szCs w:val="28"/>
        </w:rPr>
        <w:t xml:space="preserve"> работ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0F393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формат А3</w:t>
      </w:r>
      <w:r w:rsidRPr="000F3939">
        <w:rPr>
          <w:rFonts w:ascii="Times New Roman" w:hAnsi="Times New Roman" w:cs="Times New Roman"/>
          <w:sz w:val="28"/>
          <w:szCs w:val="28"/>
        </w:rPr>
        <w:t>.</w:t>
      </w:r>
    </w:p>
    <w:p w:rsidR="000F3939" w:rsidRPr="0025091F" w:rsidRDefault="000F3939" w:rsidP="000F3939">
      <w:pPr>
        <w:spacing w:after="0" w:line="276" w:lineRule="auto"/>
        <w:ind w:left="-426" w:firstLine="1135"/>
        <w:jc w:val="both"/>
        <w:rPr>
          <w:rFonts w:ascii="Times New Roman" w:hAnsi="Times New Roman" w:cs="Times New Roman"/>
          <w:sz w:val="28"/>
          <w:szCs w:val="28"/>
        </w:rPr>
      </w:pPr>
    </w:p>
    <w:p w:rsidR="00604A67" w:rsidRPr="00604A67" w:rsidRDefault="00604A67" w:rsidP="00604A67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04A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Методические рекомендации по выполнению заданий</w:t>
      </w:r>
    </w:p>
    <w:p w:rsidR="00604A67" w:rsidRDefault="00604A67" w:rsidP="00604A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4A67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Графические работы выполняются на форматах А3, оформленных рамкой чертежа и штампом «Основная надпись» по форме №1 ГОСТ 2.106-2006. Ориентация формата зависит от исходных данных задания. В маркировке чертежа указывается учебное заведение, номер контрольной работы, номер варианта, номер листа в контрольной работе, наименование изучаемого раздела (например, ЗабГУ 01 10 01 ГИ, где 01 – контрольная работа №1; 10 – вариант № 10; 01 – первый лист контрольной работы; ГИ – раздел «Инженерная графика»).</w:t>
      </w:r>
    </w:p>
    <w:p w:rsidR="00604A67" w:rsidRPr="00604A67" w:rsidRDefault="00604A67" w:rsidP="00AB7BE8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4A6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выполнении заданий необходимо изучить ГОСТы: 2.311-68 – «Изображение резьбы»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9150-81 – Р</w:t>
      </w:r>
      <w:r w:rsidRPr="00604A67">
        <w:rPr>
          <w:rFonts w:ascii="Times New Roman" w:eastAsia="Times New Roman" w:hAnsi="Times New Roman" w:cs="Times New Roman"/>
          <w:sz w:val="28"/>
          <w:szCs w:val="28"/>
          <w:lang w:eastAsia="ru-RU"/>
        </w:rPr>
        <w:t>езьба метрическая, 2.109-73 – «Основные требования к чертежам», 2.307- 2011 – «Нанесение размеров на чертежах», ГОСТ 2.850-75 «Виды и комплексность горных чертежей», ГОСТ 2.851-75 «Общие правила выполнения горных чертежей», ГОСТ 2.852-75 «Изображение элементов горных работ», ГОСТ 2.853-75 «Правила выполнения условных обозначений», ГОСТ 2.854-75 «Обозначения условные ситуации земной поверхности», ГОСТ 2.855-75 «Обозначения условные горных выработок», ГОСТ 2.856-75 «Обозначения условные производственно-технических объектов», ГОСТ 2.857-75 «Обозначения условные полезных ископаемых, горных пород и условий их залегания».</w:t>
      </w:r>
    </w:p>
    <w:p w:rsidR="00604A67" w:rsidRDefault="00604A67" w:rsidP="00604A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4A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Работы выполняются и оформляются согласно ГОСТам ЕСКД: ГОСТ 2.301-68 «Форматы», ГОСТ 2.302-68 «Масштабы», ГОСТ 2.303-68 «Линии», ГОСТ 2.304-81 «Шрифты чертежа», ГОСТ 2.305-2008 «Изображения»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04A67" w:rsidRDefault="00604A67" w:rsidP="00604A6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091F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выполнения контрольной работы и подготовке к тестированию рекомендуется использовать</w:t>
      </w:r>
      <w:r w:rsidRPr="0025091F">
        <w:rPr>
          <w:sz w:val="28"/>
          <w:szCs w:val="28"/>
        </w:rPr>
        <w:t xml:space="preserve"> </w:t>
      </w:r>
      <w:r w:rsidRPr="0025091F">
        <w:rPr>
          <w:rFonts w:ascii="Times New Roman" w:hAnsi="Times New Roman" w:cs="Times New Roman"/>
          <w:sz w:val="28"/>
          <w:szCs w:val="28"/>
        </w:rPr>
        <w:t>учебные пособия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604A67" w:rsidRDefault="00604A67" w:rsidP="00604A67">
      <w:pPr>
        <w:spacing w:after="0" w:line="276" w:lineRule="auto"/>
        <w:ind w:firstLine="851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4A67">
        <w:rPr>
          <w:rFonts w:ascii="Times New Roman" w:eastAsia="Times New Roman" w:hAnsi="Times New Roman" w:cs="Times New Roman"/>
          <w:sz w:val="28"/>
          <w:szCs w:val="28"/>
          <w:lang w:eastAsia="ru-RU"/>
        </w:rPr>
        <w:t>Буслаева С.В. Проектирование горных объектов: учебное пособие / С.В. Буслаева – Чита: ЗабГУ, 2013. – 184 с.</w:t>
      </w:r>
    </w:p>
    <w:p w:rsidR="00604A67" w:rsidRPr="00604A67" w:rsidRDefault="00604A67" w:rsidP="00604A67">
      <w:pPr>
        <w:spacing w:after="0" w:line="276" w:lineRule="auto"/>
        <w:ind w:firstLine="851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4A67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Буслаева, Светлана Викторовна. Геометрия в геологии: учеб. пособие / Буслаева Светлана Викторовна. – Чита: </w:t>
      </w:r>
      <w:r w:rsidRPr="00604A67">
        <w:rPr>
          <w:rFonts w:ascii="Times New Roman" w:hAnsi="Times New Roman"/>
          <w:color w:val="000000"/>
          <w:sz w:val="28"/>
          <w:szCs w:val="28"/>
        </w:rPr>
        <w:t xml:space="preserve">РНиУМЛ ЗабГУ, 2021. - 210 с. </w:t>
      </w:r>
    </w:p>
    <w:p w:rsidR="00604A67" w:rsidRDefault="00604A67" w:rsidP="00604A67">
      <w:pPr>
        <w:spacing w:after="0"/>
        <w:ind w:firstLine="851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4A6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Альстер Т.М. Изделия и соединения: учебное пособие / Альстер Татьяна Михайловна.  – Чита: ЧитГУ, 2010. – 177 с.</w:t>
      </w:r>
    </w:p>
    <w:p w:rsidR="00DB3015" w:rsidRDefault="00DB3015" w:rsidP="00604A67">
      <w:pPr>
        <w:spacing w:after="0"/>
        <w:ind w:firstLine="851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Заслоновская Л.М. </w:t>
      </w:r>
      <w:r w:rsidR="00F07C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Сборочный чертёж: учебное пособие / Лидия Михайловна Заслоновская. – Чита: ЧитГУ, 2009. – 102 с.</w:t>
      </w:r>
    </w:p>
    <w:p w:rsidR="00F07CEB" w:rsidRPr="00604A67" w:rsidRDefault="00F07CEB" w:rsidP="00604A67">
      <w:pPr>
        <w:spacing w:after="0"/>
        <w:ind w:firstLine="851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Заслоновская Л.М. Деталирование чертежа общего вида: учебное пособие / Лидия Михайловна Заслоновская. – Чита: ЧитГУ, 2000. – 86 с.</w:t>
      </w:r>
    </w:p>
    <w:p w:rsidR="00604A67" w:rsidRPr="00604A67" w:rsidRDefault="00604A67" w:rsidP="00604A67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604A67">
        <w:rPr>
          <w:rFonts w:ascii="Times New Roman" w:hAnsi="Times New Roman" w:cs="Times New Roman"/>
          <w:sz w:val="28"/>
          <w:szCs w:val="28"/>
        </w:rPr>
        <w:t xml:space="preserve">Материалы учебных занятий и рабочая программа дисциплины, учебные пособия могут быть просмотрены в локальной сети на сайте ЗабГУ, а также в </w:t>
      </w:r>
      <w:r w:rsidRPr="00604A67">
        <w:rPr>
          <w:rFonts w:ascii="Times New Roman" w:hAnsi="Times New Roman" w:cs="Times New Roman"/>
          <w:sz w:val="28"/>
          <w:szCs w:val="28"/>
        </w:rPr>
        <w:lastRenderedPageBreak/>
        <w:t>электронных фондах учебно-методической документации ЗабГУ и на кафедре МиЧ.</w:t>
      </w:r>
      <w:r w:rsidRPr="00604A6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</w:p>
    <w:p w:rsidR="00604A67" w:rsidRPr="00604A67" w:rsidRDefault="00604A67" w:rsidP="00604A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66A6D" w:rsidRDefault="00604A67" w:rsidP="00604A6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5091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Задания для выполнения контрольной работы в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 2 семестре </w:t>
      </w:r>
    </w:p>
    <w:p w:rsidR="00604A67" w:rsidRDefault="00604A67" w:rsidP="00604A6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для листов 4, 5, 6</w:t>
      </w:r>
      <w:r w:rsidRPr="0025091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604A67" w:rsidRPr="0025091F" w:rsidRDefault="00604A67" w:rsidP="00604A6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5164A" w:rsidRPr="0095164A" w:rsidRDefault="0095164A" w:rsidP="0095164A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64A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Лист 4:</w:t>
      </w:r>
      <w:r w:rsidRPr="0095164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Задание – </w:t>
      </w:r>
      <w:r w:rsidRPr="009516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Резьба. Классификация резьб. Условное обозначения и изображение метрической резьбы. </w:t>
      </w:r>
      <w:r w:rsidRPr="0095164A">
        <w:rPr>
          <w:rFonts w:ascii="Times New Roman" w:eastAsia="Calibri" w:hAnsi="Times New Roman" w:cs="Times New Roman"/>
          <w:sz w:val="28"/>
          <w:szCs w:val="28"/>
          <w:lang w:eastAsia="ru-RU"/>
        </w:rPr>
        <w:t>Выполнить изображение шпильки (2 вида), гайки (2 вида), гнездо под шпильку (4 вида), соединение шпилечное (2 вида)</w:t>
      </w:r>
      <w:r w:rsidRPr="0095164A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 </w:t>
      </w:r>
      <w:r w:rsidRPr="0095164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согласно </w:t>
      </w:r>
      <w:r w:rsidRPr="0095164A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  </w:t>
      </w:r>
      <w:r w:rsidRPr="0095164A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ГОСТ 2.311-68 – «Изображение резьбы», ГОСТ 9150-81 – «Резьба метрическая».</w:t>
      </w:r>
    </w:p>
    <w:p w:rsidR="0095164A" w:rsidRPr="0095164A" w:rsidRDefault="0095164A" w:rsidP="00DB3015">
      <w:pPr>
        <w:pStyle w:val="a3"/>
        <w:jc w:val="both"/>
      </w:pPr>
      <w:r w:rsidRPr="0095164A">
        <w:rPr>
          <w:color w:val="000000"/>
          <w:sz w:val="28"/>
          <w:szCs w:val="28"/>
        </w:rPr>
        <w:t>Работа выполняется на формате А3.</w:t>
      </w:r>
      <w:r w:rsidR="00DB3015" w:rsidRPr="00DB3015">
        <w:rPr>
          <w:sz w:val="28"/>
          <w:szCs w:val="28"/>
        </w:rPr>
        <w:t xml:space="preserve"> Пример выполнения работы дан на рисунке. Варианты заданий даны в таблицах.</w:t>
      </w:r>
    </w:p>
    <w:p w:rsidR="0095164A" w:rsidRPr="0095164A" w:rsidRDefault="0095164A" w:rsidP="0095164A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95164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Компоновка чертежа: </w:t>
      </w:r>
    </w:p>
    <w:p w:rsidR="0095164A" w:rsidRPr="0095164A" w:rsidRDefault="0095164A" w:rsidP="0095164A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516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 – шпилька; 2 – гайка; 3 – гнездо под шпильку; 4 – соединение шпилечное.</w:t>
      </w:r>
    </w:p>
    <w:p w:rsidR="0095164A" w:rsidRPr="0095164A" w:rsidRDefault="0095164A" w:rsidP="0086094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164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64C1D43" wp14:editId="610B9989">
                <wp:simplePos x="0" y="0"/>
                <wp:positionH relativeFrom="column">
                  <wp:posOffset>2825115</wp:posOffset>
                </wp:positionH>
                <wp:positionV relativeFrom="paragraph">
                  <wp:posOffset>1496060</wp:posOffset>
                </wp:positionV>
                <wp:extent cx="952500" cy="361950"/>
                <wp:effectExtent l="9525" t="9525" r="9525" b="9525"/>
                <wp:wrapNone/>
                <wp:docPr id="13" name="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B3924E" id="Прямоугольник 13" o:spid="_x0000_s1026" style="position:absolute;margin-left:222.45pt;margin-top:117.8pt;width:75pt;height:28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"/>
            </w:pict>
          </mc:Fallback>
        </mc:AlternateContent>
      </w:r>
      <w:r w:rsidRPr="0095164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50E0E70" wp14:editId="574CA738">
                <wp:simplePos x="0" y="0"/>
                <wp:positionH relativeFrom="column">
                  <wp:posOffset>901065</wp:posOffset>
                </wp:positionH>
                <wp:positionV relativeFrom="paragraph">
                  <wp:posOffset>143510</wp:posOffset>
                </wp:positionV>
                <wp:extent cx="2867025" cy="1724025"/>
                <wp:effectExtent l="9525" t="9525" r="9525" b="9525"/>
                <wp:wrapNone/>
                <wp:docPr id="14" name="Прямоугольник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67025" cy="1724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724" w:rsidRDefault="00941724" w:rsidP="0095164A">
                            <w:r>
                              <w:t xml:space="preserve">        1</w:t>
                            </w:r>
                          </w:p>
                          <w:p w:rsidR="00941724" w:rsidRDefault="00941724" w:rsidP="0095164A">
                            <w:r>
                              <w:t xml:space="preserve">                                                               4</w:t>
                            </w:r>
                          </w:p>
                          <w:p w:rsidR="00941724" w:rsidRDefault="00941724" w:rsidP="0095164A">
                            <w:r>
                              <w:t xml:space="preserve">         2</w:t>
                            </w:r>
                          </w:p>
                          <w:p w:rsidR="00941724" w:rsidRDefault="00941724" w:rsidP="0095164A"/>
                          <w:p w:rsidR="00941724" w:rsidRDefault="00941724" w:rsidP="0095164A">
                            <w:r>
                              <w:t xml:space="preserve">            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0E0E70" id="Прямоугольник 14" o:spid="_x0000_s1026" style="position:absolute;left:0;text-align:left;margin-left:70.95pt;margin-top:11.3pt;width:225.75pt;height:135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">
                <v:textbox>
                  <w:txbxContent>
                    <w:p w:rsidR="00941724" w:rsidRDefault="00941724" w:rsidP="0095164A">
                      <w:r>
                        <w:t xml:space="preserve">        1</w:t>
                      </w:r>
                    </w:p>
                    <w:p w:rsidR="00941724" w:rsidRDefault="00941724" w:rsidP="0095164A">
                      <w:r>
                        <w:t xml:space="preserve">                                                               4</w:t>
                      </w:r>
                    </w:p>
                    <w:p w:rsidR="00941724" w:rsidRDefault="00941724" w:rsidP="0095164A">
                      <w:r>
                        <w:t xml:space="preserve">         2</w:t>
                      </w:r>
                    </w:p>
                    <w:p w:rsidR="00941724" w:rsidRDefault="00941724" w:rsidP="0095164A"/>
                    <w:p w:rsidR="00941724" w:rsidRDefault="00941724" w:rsidP="0095164A">
                      <w:r>
                        <w:t xml:space="preserve">            3</w:t>
                      </w:r>
                    </w:p>
                  </w:txbxContent>
                </v:textbox>
              </v:rect>
            </w:pict>
          </mc:Fallback>
        </mc:AlternateContent>
      </w:r>
    </w:p>
    <w:p w:rsidR="0095164A" w:rsidRPr="0095164A" w:rsidRDefault="0095164A" w:rsidP="0095164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5164A" w:rsidRPr="0095164A" w:rsidRDefault="0095164A" w:rsidP="0095164A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95164A" w:rsidRPr="0095164A" w:rsidRDefault="0095164A" w:rsidP="0095164A">
      <w:pPr>
        <w:spacing w:after="0" w:line="240" w:lineRule="auto"/>
        <w:ind w:firstLine="85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95164A" w:rsidRPr="0095164A" w:rsidRDefault="0095164A" w:rsidP="0095164A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bCs/>
          <w:i/>
          <w:sz w:val="24"/>
          <w:szCs w:val="24"/>
        </w:rPr>
      </w:pPr>
    </w:p>
    <w:p w:rsidR="0095164A" w:rsidRPr="0095164A" w:rsidRDefault="0095164A" w:rsidP="0095164A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5164A" w:rsidRPr="0095164A" w:rsidRDefault="0095164A" w:rsidP="0095164A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5164A" w:rsidRPr="0095164A" w:rsidRDefault="0095164A" w:rsidP="0095164A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5164A" w:rsidRPr="0095164A" w:rsidRDefault="0095164A" w:rsidP="0095164A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5164A" w:rsidRPr="0095164A" w:rsidRDefault="0095164A" w:rsidP="0095164A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5164A" w:rsidRPr="0095164A" w:rsidRDefault="0095164A" w:rsidP="0095164A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5164A" w:rsidRPr="0095164A" w:rsidRDefault="0095164A" w:rsidP="0095164A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5164A" w:rsidRPr="0095164A" w:rsidRDefault="0095164A" w:rsidP="0095164A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5164A" w:rsidRPr="0095164A" w:rsidRDefault="0095164A" w:rsidP="0095164A">
      <w:pPr>
        <w:shd w:val="clear" w:color="auto" w:fill="FFFFFF"/>
        <w:spacing w:after="0" w:line="240" w:lineRule="auto"/>
        <w:ind w:hanging="142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5164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B7E297" wp14:editId="537C8D20">
            <wp:extent cx="5334000" cy="3772764"/>
            <wp:effectExtent l="0" t="0" r="0" b="0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060" cy="37777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5164A" w:rsidRPr="0095164A" w:rsidRDefault="0095164A" w:rsidP="0095164A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 1</w:t>
      </w:r>
      <w:r w:rsidRPr="0095164A">
        <w:rPr>
          <w:rFonts w:ascii="Times New Roman" w:eastAsia="Times New Roman" w:hAnsi="Times New Roman" w:cs="Times New Roman"/>
          <w:sz w:val="24"/>
          <w:szCs w:val="24"/>
          <w:lang w:eastAsia="ru-RU"/>
        </w:rPr>
        <w:t>. Образец задания «Изделия и соединения» на формате А3</w:t>
      </w:r>
    </w:p>
    <w:p w:rsidR="0095164A" w:rsidRPr="0095164A" w:rsidRDefault="0095164A" w:rsidP="0095164A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DB3015" w:rsidRPr="00DB3015" w:rsidRDefault="00DB3015" w:rsidP="00DB3015">
      <w:pPr>
        <w:pStyle w:val="a3"/>
        <w:ind w:firstLine="568"/>
        <w:rPr>
          <w:sz w:val="28"/>
          <w:szCs w:val="28"/>
        </w:rPr>
      </w:pPr>
      <w:r w:rsidRPr="00DB3015">
        <w:rPr>
          <w:sz w:val="28"/>
          <w:szCs w:val="28"/>
        </w:rPr>
        <w:t>Длина посадочного конца шпильки определяется по формуле:</w:t>
      </w:r>
    </w:p>
    <w:p w:rsidR="00DB3015" w:rsidRPr="00DB3015" w:rsidRDefault="00DB3015" w:rsidP="00DB3015">
      <w:pPr>
        <w:pStyle w:val="a3"/>
        <w:rPr>
          <w:sz w:val="28"/>
          <w:szCs w:val="28"/>
        </w:rPr>
      </w:pPr>
      <w:r w:rsidRPr="00DB3015">
        <w:rPr>
          <w:sz w:val="28"/>
          <w:szCs w:val="28"/>
        </w:rPr>
        <w:lastRenderedPageBreak/>
        <w:t>ℓ</w:t>
      </w:r>
      <w:r w:rsidRPr="00DB3015">
        <w:rPr>
          <w:sz w:val="28"/>
          <w:szCs w:val="28"/>
          <w:vertAlign w:val="subscript"/>
        </w:rPr>
        <w:t>1</w:t>
      </w:r>
      <w:r w:rsidRPr="00DB3015">
        <w:rPr>
          <w:sz w:val="28"/>
          <w:szCs w:val="28"/>
        </w:rPr>
        <w:t xml:space="preserve"> = </w:t>
      </w:r>
      <w:r w:rsidRPr="00DB3015">
        <w:rPr>
          <w:sz w:val="28"/>
          <w:szCs w:val="28"/>
          <w:lang w:val="en-US"/>
        </w:rPr>
        <w:t>d</w:t>
      </w:r>
      <w:r w:rsidRPr="00DB3015">
        <w:rPr>
          <w:sz w:val="28"/>
          <w:szCs w:val="28"/>
        </w:rPr>
        <w:t xml:space="preserve">    ГОСТ 22032-76,</w:t>
      </w:r>
    </w:p>
    <w:p w:rsidR="00DB3015" w:rsidRPr="00DB3015" w:rsidRDefault="00DB3015" w:rsidP="00DB3015">
      <w:pPr>
        <w:pStyle w:val="a3"/>
        <w:rPr>
          <w:sz w:val="28"/>
          <w:szCs w:val="28"/>
        </w:rPr>
      </w:pPr>
      <w:r w:rsidRPr="00DB3015">
        <w:rPr>
          <w:sz w:val="28"/>
          <w:szCs w:val="28"/>
        </w:rPr>
        <w:t>ℓ</w:t>
      </w:r>
      <w:r w:rsidRPr="00DB3015">
        <w:rPr>
          <w:sz w:val="28"/>
          <w:szCs w:val="28"/>
          <w:vertAlign w:val="subscript"/>
        </w:rPr>
        <w:t>1</w:t>
      </w:r>
      <w:r w:rsidRPr="00DB3015">
        <w:rPr>
          <w:sz w:val="28"/>
          <w:szCs w:val="28"/>
        </w:rPr>
        <w:t xml:space="preserve"> = 1,25</w:t>
      </w:r>
      <w:r w:rsidRPr="00DB3015">
        <w:rPr>
          <w:sz w:val="28"/>
          <w:szCs w:val="28"/>
          <w:lang w:val="en-US"/>
        </w:rPr>
        <w:t>d</w:t>
      </w:r>
      <w:r w:rsidRPr="00DB3015">
        <w:rPr>
          <w:sz w:val="28"/>
          <w:szCs w:val="28"/>
        </w:rPr>
        <w:t xml:space="preserve">  ГОСТ 22034-76,</w:t>
      </w:r>
    </w:p>
    <w:p w:rsidR="00DB3015" w:rsidRPr="00DB3015" w:rsidRDefault="00DB3015" w:rsidP="00DB3015">
      <w:pPr>
        <w:pStyle w:val="a3"/>
        <w:rPr>
          <w:sz w:val="28"/>
          <w:szCs w:val="28"/>
        </w:rPr>
      </w:pPr>
      <w:r w:rsidRPr="00DB3015">
        <w:rPr>
          <w:sz w:val="28"/>
          <w:szCs w:val="28"/>
        </w:rPr>
        <w:t>ℓ</w:t>
      </w:r>
      <w:r w:rsidRPr="00DB3015">
        <w:rPr>
          <w:sz w:val="28"/>
          <w:szCs w:val="28"/>
          <w:vertAlign w:val="subscript"/>
        </w:rPr>
        <w:t>1</w:t>
      </w:r>
      <w:r w:rsidRPr="00DB3015">
        <w:rPr>
          <w:sz w:val="28"/>
          <w:szCs w:val="28"/>
        </w:rPr>
        <w:t xml:space="preserve"> = 1,6</w:t>
      </w:r>
      <w:r w:rsidRPr="00DB3015">
        <w:rPr>
          <w:sz w:val="28"/>
          <w:szCs w:val="28"/>
          <w:lang w:val="en-US"/>
        </w:rPr>
        <w:t>d</w:t>
      </w:r>
      <w:r w:rsidRPr="00DB3015">
        <w:rPr>
          <w:sz w:val="28"/>
          <w:szCs w:val="28"/>
        </w:rPr>
        <w:t xml:space="preserve">  ГОСТ 22036-76,</w:t>
      </w:r>
    </w:p>
    <w:p w:rsidR="00DB3015" w:rsidRPr="00DB3015" w:rsidRDefault="00DB3015" w:rsidP="00DB3015">
      <w:pPr>
        <w:pStyle w:val="a3"/>
        <w:rPr>
          <w:sz w:val="28"/>
          <w:szCs w:val="28"/>
        </w:rPr>
      </w:pPr>
      <w:r w:rsidRPr="00DB3015">
        <w:rPr>
          <w:sz w:val="28"/>
          <w:szCs w:val="28"/>
        </w:rPr>
        <w:t>ℓ</w:t>
      </w:r>
      <w:r w:rsidRPr="00DB3015">
        <w:rPr>
          <w:sz w:val="28"/>
          <w:szCs w:val="28"/>
          <w:vertAlign w:val="subscript"/>
        </w:rPr>
        <w:t>1</w:t>
      </w:r>
      <w:r w:rsidRPr="00DB3015">
        <w:rPr>
          <w:sz w:val="28"/>
          <w:szCs w:val="28"/>
        </w:rPr>
        <w:t xml:space="preserve"> = 2</w:t>
      </w:r>
      <w:r w:rsidRPr="00DB3015">
        <w:rPr>
          <w:sz w:val="28"/>
          <w:szCs w:val="28"/>
          <w:lang w:val="en-US"/>
        </w:rPr>
        <w:t>d</w:t>
      </w:r>
      <w:r w:rsidRPr="00DB3015">
        <w:rPr>
          <w:sz w:val="28"/>
          <w:szCs w:val="28"/>
        </w:rPr>
        <w:t xml:space="preserve">  ГОСТ 22038-76,</w:t>
      </w:r>
    </w:p>
    <w:p w:rsidR="00DB3015" w:rsidRPr="00DB3015" w:rsidRDefault="00DB3015" w:rsidP="00DB3015">
      <w:pPr>
        <w:pStyle w:val="a3"/>
        <w:rPr>
          <w:sz w:val="28"/>
          <w:szCs w:val="28"/>
        </w:rPr>
      </w:pPr>
      <w:r w:rsidRPr="00DB3015">
        <w:rPr>
          <w:sz w:val="28"/>
          <w:szCs w:val="28"/>
        </w:rPr>
        <w:t>ℓ</w:t>
      </w:r>
      <w:r w:rsidRPr="00DB3015">
        <w:rPr>
          <w:sz w:val="28"/>
          <w:szCs w:val="28"/>
          <w:vertAlign w:val="subscript"/>
        </w:rPr>
        <w:t>1</w:t>
      </w:r>
      <w:r w:rsidRPr="00DB3015">
        <w:rPr>
          <w:sz w:val="28"/>
          <w:szCs w:val="28"/>
        </w:rPr>
        <w:t xml:space="preserve"> = 2,5</w:t>
      </w:r>
      <w:r w:rsidRPr="00DB3015">
        <w:rPr>
          <w:sz w:val="28"/>
          <w:szCs w:val="28"/>
          <w:lang w:val="en-US"/>
        </w:rPr>
        <w:t>d</w:t>
      </w:r>
      <w:r w:rsidRPr="00DB3015">
        <w:rPr>
          <w:sz w:val="28"/>
          <w:szCs w:val="28"/>
        </w:rPr>
        <w:t xml:space="preserve">  ГОСТ 22040-76.</w:t>
      </w:r>
    </w:p>
    <w:p w:rsidR="00DB3015" w:rsidRPr="00DB3015" w:rsidRDefault="00DB3015" w:rsidP="00DB3015">
      <w:pPr>
        <w:pStyle w:val="a3"/>
        <w:rPr>
          <w:sz w:val="28"/>
          <w:szCs w:val="28"/>
        </w:rPr>
      </w:pPr>
      <w:r w:rsidRPr="00DB3015">
        <w:rPr>
          <w:sz w:val="28"/>
          <w:szCs w:val="28"/>
        </w:rPr>
        <w:t>Размеры гнезда под шпильку следует определить:</w:t>
      </w:r>
    </w:p>
    <w:p w:rsidR="00DB3015" w:rsidRPr="00DB3015" w:rsidRDefault="00DB3015" w:rsidP="00DB3015">
      <w:pPr>
        <w:pStyle w:val="a3"/>
        <w:jc w:val="center"/>
        <w:rPr>
          <w:sz w:val="28"/>
          <w:szCs w:val="28"/>
        </w:rPr>
      </w:pPr>
      <w:r w:rsidRPr="00DB3015">
        <w:rPr>
          <w:sz w:val="28"/>
          <w:szCs w:val="28"/>
        </w:rPr>
        <w:object w:dxaOrig="4815" w:dyaOrig="25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0.75pt;height:125.25pt" o:ole="">
            <v:imagedata r:id="rId6" o:title=""/>
          </v:shape>
          <o:OLEObject Type="Embed" ProgID="KOMPAS.FRW" ShapeID="_x0000_i1025" DrawAspect="Content" ObjectID="_1770019027" r:id="rId7"/>
        </w:object>
      </w:r>
    </w:p>
    <w:p w:rsidR="00DB3015" w:rsidRPr="00DB3015" w:rsidRDefault="00DB3015" w:rsidP="00DB3015">
      <w:pPr>
        <w:pStyle w:val="a3"/>
        <w:rPr>
          <w:sz w:val="28"/>
          <w:szCs w:val="28"/>
        </w:rPr>
      </w:pPr>
      <w:r w:rsidRPr="00DB3015">
        <w:rPr>
          <w:sz w:val="28"/>
          <w:szCs w:val="28"/>
        </w:rPr>
        <w:t>ℓ</w:t>
      </w:r>
      <w:r w:rsidRPr="00DB3015">
        <w:rPr>
          <w:sz w:val="28"/>
          <w:szCs w:val="28"/>
          <w:vertAlign w:val="subscript"/>
        </w:rPr>
        <w:t>2</w:t>
      </w:r>
      <w:r w:rsidRPr="00DB3015">
        <w:rPr>
          <w:sz w:val="28"/>
          <w:szCs w:val="28"/>
        </w:rPr>
        <w:t xml:space="preserve"> = ℓ</w:t>
      </w:r>
      <w:r w:rsidRPr="00DB3015">
        <w:rPr>
          <w:sz w:val="28"/>
          <w:szCs w:val="28"/>
          <w:vertAlign w:val="subscript"/>
        </w:rPr>
        <w:t>1</w:t>
      </w:r>
      <w:r w:rsidRPr="00DB3015">
        <w:rPr>
          <w:sz w:val="28"/>
          <w:szCs w:val="28"/>
        </w:rPr>
        <w:t xml:space="preserve"> + 0,5</w:t>
      </w:r>
      <w:r w:rsidRPr="00DB3015">
        <w:rPr>
          <w:sz w:val="28"/>
          <w:szCs w:val="28"/>
          <w:lang w:val="en-US"/>
        </w:rPr>
        <w:t>d</w:t>
      </w:r>
      <w:r w:rsidRPr="00DB3015">
        <w:rPr>
          <w:sz w:val="28"/>
          <w:szCs w:val="28"/>
        </w:rPr>
        <w:t xml:space="preserve">                   ℓ</w:t>
      </w:r>
      <w:r w:rsidRPr="00DB3015">
        <w:rPr>
          <w:sz w:val="28"/>
          <w:szCs w:val="28"/>
          <w:vertAlign w:val="subscript"/>
        </w:rPr>
        <w:t>3</w:t>
      </w:r>
      <w:r w:rsidRPr="00DB3015">
        <w:rPr>
          <w:sz w:val="28"/>
          <w:szCs w:val="28"/>
        </w:rPr>
        <w:t xml:space="preserve"> = ℓ</w:t>
      </w:r>
      <w:r w:rsidRPr="00DB3015">
        <w:rPr>
          <w:sz w:val="28"/>
          <w:szCs w:val="28"/>
          <w:vertAlign w:val="subscript"/>
        </w:rPr>
        <w:t>1</w:t>
      </w:r>
      <w:r w:rsidRPr="00DB3015">
        <w:rPr>
          <w:sz w:val="28"/>
          <w:szCs w:val="28"/>
        </w:rPr>
        <w:t xml:space="preserve"> + 0,25</w:t>
      </w:r>
      <w:r w:rsidRPr="00DB3015">
        <w:rPr>
          <w:sz w:val="28"/>
          <w:szCs w:val="28"/>
          <w:lang w:val="en-US"/>
        </w:rPr>
        <w:t>d</w:t>
      </w:r>
    </w:p>
    <w:p w:rsidR="00DB3015" w:rsidRPr="00DB3015" w:rsidRDefault="00DB3015" w:rsidP="00DB3015">
      <w:pPr>
        <w:pStyle w:val="a3"/>
        <w:rPr>
          <w:sz w:val="28"/>
          <w:szCs w:val="28"/>
        </w:rPr>
      </w:pPr>
      <w:r w:rsidRPr="00DB3015">
        <w:rPr>
          <w:sz w:val="28"/>
          <w:szCs w:val="28"/>
          <w:lang w:val="en-US"/>
        </w:rPr>
        <w:t>d</w:t>
      </w:r>
      <w:r w:rsidRPr="00DB3015">
        <w:rPr>
          <w:sz w:val="28"/>
          <w:szCs w:val="28"/>
          <w:vertAlign w:val="subscript"/>
        </w:rPr>
        <w:t>2</w:t>
      </w:r>
      <w:r w:rsidRPr="00DB3015">
        <w:rPr>
          <w:sz w:val="28"/>
          <w:szCs w:val="28"/>
        </w:rPr>
        <w:t xml:space="preserve"> = 0,85</w:t>
      </w:r>
      <w:r w:rsidRPr="00DB3015">
        <w:rPr>
          <w:sz w:val="28"/>
          <w:szCs w:val="28"/>
          <w:lang w:val="en-US"/>
        </w:rPr>
        <w:t>d</w:t>
      </w:r>
      <w:r w:rsidRPr="00DB3015">
        <w:rPr>
          <w:sz w:val="28"/>
          <w:szCs w:val="28"/>
        </w:rPr>
        <w:t xml:space="preserve">                         </w:t>
      </w:r>
      <w:r w:rsidRPr="00DB3015">
        <w:rPr>
          <w:sz w:val="28"/>
          <w:szCs w:val="28"/>
          <w:lang w:val="en-US"/>
        </w:rPr>
        <w:t>d</w:t>
      </w:r>
      <w:r w:rsidRPr="00DB3015">
        <w:rPr>
          <w:sz w:val="28"/>
          <w:szCs w:val="28"/>
          <w:vertAlign w:val="subscript"/>
        </w:rPr>
        <w:t>3</w:t>
      </w:r>
      <w:r w:rsidRPr="00DB3015">
        <w:rPr>
          <w:sz w:val="28"/>
          <w:szCs w:val="28"/>
        </w:rPr>
        <w:t xml:space="preserve"> = </w:t>
      </w:r>
      <w:r w:rsidRPr="00DB3015">
        <w:rPr>
          <w:sz w:val="28"/>
          <w:szCs w:val="28"/>
          <w:lang w:val="en-US"/>
        </w:rPr>
        <w:t>d</w:t>
      </w:r>
    </w:p>
    <w:p w:rsidR="00DB3015" w:rsidRPr="00DB3015" w:rsidRDefault="00DB3015" w:rsidP="00DB3015">
      <w:pPr>
        <w:pStyle w:val="a3"/>
        <w:jc w:val="both"/>
        <w:rPr>
          <w:sz w:val="28"/>
          <w:szCs w:val="28"/>
        </w:rPr>
      </w:pPr>
    </w:p>
    <w:p w:rsidR="00DB3015" w:rsidRDefault="00DB3015" w:rsidP="00DB3015">
      <w:pPr>
        <w:pStyle w:val="a3"/>
        <w:spacing w:after="0"/>
        <w:ind w:left="0" w:firstLine="851"/>
        <w:jc w:val="both"/>
        <w:rPr>
          <w:sz w:val="28"/>
          <w:szCs w:val="28"/>
        </w:rPr>
      </w:pPr>
      <w:r w:rsidRPr="00DB3015">
        <w:rPr>
          <w:sz w:val="28"/>
          <w:szCs w:val="28"/>
        </w:rPr>
        <w:t>На чертеже должны быть полностью указаны размеры изображ</w:t>
      </w:r>
      <w:r>
        <w:rPr>
          <w:sz w:val="28"/>
          <w:szCs w:val="28"/>
        </w:rPr>
        <w:t xml:space="preserve">аемых деталей, а на изображении </w:t>
      </w:r>
      <w:r w:rsidRPr="00DB3015">
        <w:rPr>
          <w:sz w:val="28"/>
          <w:szCs w:val="28"/>
        </w:rPr>
        <w:t>шпилечного соединения – только те, которые указаны на рисунке. Над изображениями надписать соответствующие условные обозначения и другие пояснительные надписи (как на рисунке).</w:t>
      </w:r>
    </w:p>
    <w:p w:rsidR="00DB3015" w:rsidRPr="00DB3015" w:rsidRDefault="00DB3015" w:rsidP="00DB301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B301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Размеры для соединения шпилькой</w:t>
      </w:r>
    </w:p>
    <w:p w:rsidR="00DB3015" w:rsidRPr="00DB3015" w:rsidRDefault="00DB3015" w:rsidP="00DB301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5"/>
        <w:tblW w:w="0" w:type="auto"/>
        <w:tblLook w:val="01E0" w:firstRow="1" w:lastRow="1" w:firstColumn="1" w:lastColumn="1" w:noHBand="0" w:noVBand="0"/>
      </w:tblPr>
      <w:tblGrid>
        <w:gridCol w:w="1034"/>
        <w:gridCol w:w="1125"/>
        <w:gridCol w:w="1173"/>
        <w:gridCol w:w="1135"/>
        <w:gridCol w:w="1067"/>
        <w:gridCol w:w="1094"/>
        <w:gridCol w:w="1129"/>
        <w:gridCol w:w="1064"/>
        <w:gridCol w:w="1090"/>
      </w:tblGrid>
      <w:tr w:rsidR="00DB3015" w:rsidRPr="00DB3015" w:rsidTr="00941724">
        <w:tc>
          <w:tcPr>
            <w:tcW w:w="1151" w:type="dxa"/>
            <w:vMerge w:val="restart"/>
            <w:vAlign w:val="center"/>
          </w:tcPr>
          <w:p w:rsidR="00DB3015" w:rsidRPr="00DB3015" w:rsidRDefault="00DB3015" w:rsidP="00DB3015">
            <w:pPr>
              <w:jc w:val="center"/>
            </w:pPr>
            <w:r w:rsidRPr="00DB3015">
              <w:t>№ вар.</w:t>
            </w:r>
          </w:p>
        </w:tc>
        <w:tc>
          <w:tcPr>
            <w:tcW w:w="1155" w:type="dxa"/>
            <w:vMerge w:val="restart"/>
            <w:vAlign w:val="center"/>
          </w:tcPr>
          <w:p w:rsidR="00DB3015" w:rsidRPr="00DB3015" w:rsidRDefault="00DB3015" w:rsidP="00DB3015">
            <w:pPr>
              <w:jc w:val="center"/>
            </w:pPr>
            <w:r w:rsidRPr="00DB3015">
              <w:t xml:space="preserve">Резьба </w:t>
            </w:r>
          </w:p>
        </w:tc>
        <w:tc>
          <w:tcPr>
            <w:tcW w:w="1192" w:type="dxa"/>
            <w:vMerge w:val="restart"/>
            <w:vAlign w:val="center"/>
          </w:tcPr>
          <w:p w:rsidR="00DB3015" w:rsidRPr="00DB3015" w:rsidRDefault="00DB3015" w:rsidP="00DB3015">
            <w:pPr>
              <w:jc w:val="center"/>
            </w:pPr>
            <w:r w:rsidRPr="00DB3015">
              <w:t>Длина шпильки, мм</w:t>
            </w:r>
          </w:p>
        </w:tc>
        <w:tc>
          <w:tcPr>
            <w:tcW w:w="3469" w:type="dxa"/>
            <w:gridSpan w:val="3"/>
          </w:tcPr>
          <w:p w:rsidR="00DB3015" w:rsidRPr="00DB3015" w:rsidRDefault="00DB3015" w:rsidP="00DB3015">
            <w:pPr>
              <w:jc w:val="center"/>
            </w:pPr>
            <w:r w:rsidRPr="00DB3015">
              <w:t xml:space="preserve">Исполнение </w:t>
            </w:r>
          </w:p>
        </w:tc>
        <w:tc>
          <w:tcPr>
            <w:tcW w:w="3453" w:type="dxa"/>
            <w:gridSpan w:val="3"/>
          </w:tcPr>
          <w:p w:rsidR="00DB3015" w:rsidRPr="00DB3015" w:rsidRDefault="00DB3015" w:rsidP="00DB3015">
            <w:pPr>
              <w:jc w:val="center"/>
            </w:pPr>
            <w:r w:rsidRPr="00DB3015">
              <w:t>ГОСТ</w:t>
            </w:r>
          </w:p>
        </w:tc>
      </w:tr>
      <w:tr w:rsidR="00DB3015" w:rsidRPr="00DB3015" w:rsidTr="00941724">
        <w:tc>
          <w:tcPr>
            <w:tcW w:w="1151" w:type="dxa"/>
            <w:vMerge/>
          </w:tcPr>
          <w:p w:rsidR="00DB3015" w:rsidRPr="00DB3015" w:rsidRDefault="00DB3015" w:rsidP="00DB3015"/>
        </w:tc>
        <w:tc>
          <w:tcPr>
            <w:tcW w:w="1155" w:type="dxa"/>
            <w:vMerge/>
          </w:tcPr>
          <w:p w:rsidR="00DB3015" w:rsidRPr="00DB3015" w:rsidRDefault="00DB3015" w:rsidP="00DB3015"/>
        </w:tc>
        <w:tc>
          <w:tcPr>
            <w:tcW w:w="1192" w:type="dxa"/>
            <w:vMerge/>
          </w:tcPr>
          <w:p w:rsidR="00DB3015" w:rsidRPr="00DB3015" w:rsidRDefault="00DB3015" w:rsidP="00DB3015"/>
        </w:tc>
        <w:tc>
          <w:tcPr>
            <w:tcW w:w="1158" w:type="dxa"/>
            <w:vAlign w:val="center"/>
          </w:tcPr>
          <w:p w:rsidR="00DB3015" w:rsidRPr="00DB3015" w:rsidRDefault="00DB3015" w:rsidP="00DB3015">
            <w:pPr>
              <w:jc w:val="center"/>
            </w:pPr>
            <w:r w:rsidRPr="00DB3015">
              <w:t>шпильки</w:t>
            </w:r>
          </w:p>
        </w:tc>
        <w:tc>
          <w:tcPr>
            <w:tcW w:w="1155" w:type="dxa"/>
            <w:vAlign w:val="center"/>
          </w:tcPr>
          <w:p w:rsidR="00DB3015" w:rsidRPr="00DB3015" w:rsidRDefault="00DB3015" w:rsidP="00DB3015">
            <w:pPr>
              <w:jc w:val="center"/>
            </w:pPr>
            <w:r w:rsidRPr="00DB3015">
              <w:t>гайки</w:t>
            </w:r>
          </w:p>
        </w:tc>
        <w:tc>
          <w:tcPr>
            <w:tcW w:w="1156" w:type="dxa"/>
            <w:vAlign w:val="center"/>
          </w:tcPr>
          <w:p w:rsidR="00DB3015" w:rsidRPr="00DB3015" w:rsidRDefault="00DB3015" w:rsidP="00DB3015">
            <w:pPr>
              <w:jc w:val="center"/>
            </w:pPr>
            <w:r w:rsidRPr="00DB3015">
              <w:t>шайбы</w:t>
            </w:r>
          </w:p>
        </w:tc>
        <w:tc>
          <w:tcPr>
            <w:tcW w:w="1151" w:type="dxa"/>
            <w:vAlign w:val="center"/>
          </w:tcPr>
          <w:p w:rsidR="00DB3015" w:rsidRPr="00DB3015" w:rsidRDefault="00DB3015" w:rsidP="00DB3015">
            <w:pPr>
              <w:jc w:val="center"/>
            </w:pPr>
            <w:r w:rsidRPr="00DB3015">
              <w:t>шпильки</w:t>
            </w:r>
          </w:p>
        </w:tc>
        <w:tc>
          <w:tcPr>
            <w:tcW w:w="1151" w:type="dxa"/>
            <w:vAlign w:val="center"/>
          </w:tcPr>
          <w:p w:rsidR="00DB3015" w:rsidRPr="00DB3015" w:rsidRDefault="00DB3015" w:rsidP="00DB3015">
            <w:pPr>
              <w:jc w:val="center"/>
            </w:pPr>
            <w:r w:rsidRPr="00DB3015">
              <w:t>гайки</w:t>
            </w:r>
          </w:p>
        </w:tc>
        <w:tc>
          <w:tcPr>
            <w:tcW w:w="1151" w:type="dxa"/>
            <w:vAlign w:val="center"/>
          </w:tcPr>
          <w:p w:rsidR="00DB3015" w:rsidRPr="00DB3015" w:rsidRDefault="00DB3015" w:rsidP="00DB3015">
            <w:pPr>
              <w:jc w:val="center"/>
            </w:pPr>
            <w:r w:rsidRPr="00DB3015">
              <w:t>шайбы</w:t>
            </w:r>
          </w:p>
        </w:tc>
      </w:tr>
      <w:tr w:rsidR="00DB3015" w:rsidRPr="00DB3015" w:rsidTr="00941724"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1, 11, 26</w:t>
            </w:r>
          </w:p>
        </w:tc>
        <w:tc>
          <w:tcPr>
            <w:tcW w:w="1155" w:type="dxa"/>
          </w:tcPr>
          <w:p w:rsidR="00DB3015" w:rsidRPr="00DB3015" w:rsidRDefault="00DB3015" w:rsidP="00DB3015">
            <w:pPr>
              <w:jc w:val="center"/>
            </w:pPr>
            <w:r w:rsidRPr="00DB3015">
              <w:t>М16×1,5</w:t>
            </w:r>
          </w:p>
        </w:tc>
        <w:tc>
          <w:tcPr>
            <w:tcW w:w="1192" w:type="dxa"/>
          </w:tcPr>
          <w:p w:rsidR="00DB3015" w:rsidRPr="00DB3015" w:rsidRDefault="00DB3015" w:rsidP="00DB3015">
            <w:pPr>
              <w:jc w:val="center"/>
            </w:pPr>
            <w:r w:rsidRPr="00DB3015">
              <w:t>50</w:t>
            </w:r>
          </w:p>
        </w:tc>
        <w:tc>
          <w:tcPr>
            <w:tcW w:w="1158" w:type="dxa"/>
          </w:tcPr>
          <w:p w:rsidR="00DB3015" w:rsidRPr="00DB3015" w:rsidRDefault="00DB3015" w:rsidP="00DB3015">
            <w:pPr>
              <w:jc w:val="center"/>
            </w:pPr>
            <w:r w:rsidRPr="00DB3015">
              <w:t>-</w:t>
            </w:r>
          </w:p>
        </w:tc>
        <w:tc>
          <w:tcPr>
            <w:tcW w:w="1155" w:type="dxa"/>
          </w:tcPr>
          <w:p w:rsidR="00DB3015" w:rsidRPr="00DB3015" w:rsidRDefault="00DB3015" w:rsidP="00DB3015">
            <w:pPr>
              <w:jc w:val="center"/>
            </w:pPr>
            <w:r w:rsidRPr="00DB3015">
              <w:t>1</w:t>
            </w:r>
          </w:p>
        </w:tc>
        <w:tc>
          <w:tcPr>
            <w:tcW w:w="1156" w:type="dxa"/>
          </w:tcPr>
          <w:p w:rsidR="00DB3015" w:rsidRPr="00DB3015" w:rsidRDefault="00DB3015" w:rsidP="00DB3015">
            <w:pPr>
              <w:jc w:val="center"/>
            </w:pPr>
            <w:r w:rsidRPr="00DB3015">
              <w:t>-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22036-76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5918-73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6402-70</w:t>
            </w:r>
          </w:p>
        </w:tc>
      </w:tr>
      <w:tr w:rsidR="00DB3015" w:rsidRPr="00DB3015" w:rsidTr="00941724"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2, 12, 20</w:t>
            </w:r>
          </w:p>
        </w:tc>
        <w:tc>
          <w:tcPr>
            <w:tcW w:w="1155" w:type="dxa"/>
          </w:tcPr>
          <w:p w:rsidR="00DB3015" w:rsidRPr="00DB3015" w:rsidRDefault="00DB3015" w:rsidP="00DB3015">
            <w:pPr>
              <w:jc w:val="center"/>
            </w:pPr>
            <w:r w:rsidRPr="00DB3015">
              <w:t>М18</w:t>
            </w:r>
          </w:p>
        </w:tc>
        <w:tc>
          <w:tcPr>
            <w:tcW w:w="1192" w:type="dxa"/>
          </w:tcPr>
          <w:p w:rsidR="00DB3015" w:rsidRPr="00DB3015" w:rsidRDefault="00DB3015" w:rsidP="00DB3015">
            <w:pPr>
              <w:jc w:val="center"/>
            </w:pPr>
            <w:r w:rsidRPr="00DB3015">
              <w:t>55</w:t>
            </w:r>
          </w:p>
        </w:tc>
        <w:tc>
          <w:tcPr>
            <w:tcW w:w="1158" w:type="dxa"/>
          </w:tcPr>
          <w:p w:rsidR="00DB3015" w:rsidRPr="00DB3015" w:rsidRDefault="00DB3015" w:rsidP="00DB3015">
            <w:pPr>
              <w:jc w:val="center"/>
            </w:pPr>
            <w:r w:rsidRPr="00DB3015">
              <w:t>-</w:t>
            </w:r>
          </w:p>
        </w:tc>
        <w:tc>
          <w:tcPr>
            <w:tcW w:w="1155" w:type="dxa"/>
          </w:tcPr>
          <w:p w:rsidR="00DB3015" w:rsidRPr="00DB3015" w:rsidRDefault="00DB3015" w:rsidP="00DB3015">
            <w:pPr>
              <w:jc w:val="center"/>
            </w:pPr>
            <w:r w:rsidRPr="00DB3015">
              <w:t>1</w:t>
            </w:r>
          </w:p>
        </w:tc>
        <w:tc>
          <w:tcPr>
            <w:tcW w:w="1156" w:type="dxa"/>
          </w:tcPr>
          <w:p w:rsidR="00DB3015" w:rsidRPr="00DB3015" w:rsidRDefault="00DB3015" w:rsidP="00DB3015">
            <w:pPr>
              <w:jc w:val="center"/>
            </w:pPr>
            <w:r w:rsidRPr="00DB3015">
              <w:t>1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22034-76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5915-70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11371-78</w:t>
            </w:r>
          </w:p>
        </w:tc>
      </w:tr>
      <w:tr w:rsidR="00DB3015" w:rsidRPr="00DB3015" w:rsidTr="00941724"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3, 13, 21</w:t>
            </w:r>
          </w:p>
        </w:tc>
        <w:tc>
          <w:tcPr>
            <w:tcW w:w="1155" w:type="dxa"/>
          </w:tcPr>
          <w:p w:rsidR="00DB3015" w:rsidRPr="00DB3015" w:rsidRDefault="00DB3015" w:rsidP="00DB3015">
            <w:pPr>
              <w:jc w:val="center"/>
            </w:pPr>
            <w:r w:rsidRPr="00DB3015">
              <w:t>М20×1,5</w:t>
            </w:r>
          </w:p>
        </w:tc>
        <w:tc>
          <w:tcPr>
            <w:tcW w:w="1192" w:type="dxa"/>
          </w:tcPr>
          <w:p w:rsidR="00DB3015" w:rsidRPr="00DB3015" w:rsidRDefault="00DB3015" w:rsidP="00DB3015">
            <w:pPr>
              <w:jc w:val="center"/>
            </w:pPr>
            <w:r w:rsidRPr="00DB3015">
              <w:t>60</w:t>
            </w:r>
          </w:p>
        </w:tc>
        <w:tc>
          <w:tcPr>
            <w:tcW w:w="1158" w:type="dxa"/>
          </w:tcPr>
          <w:p w:rsidR="00DB3015" w:rsidRPr="00DB3015" w:rsidRDefault="00DB3015" w:rsidP="00DB3015">
            <w:pPr>
              <w:jc w:val="center"/>
            </w:pPr>
            <w:r w:rsidRPr="00DB3015">
              <w:t>-</w:t>
            </w:r>
          </w:p>
        </w:tc>
        <w:tc>
          <w:tcPr>
            <w:tcW w:w="1155" w:type="dxa"/>
          </w:tcPr>
          <w:p w:rsidR="00DB3015" w:rsidRPr="00DB3015" w:rsidRDefault="00DB3015" w:rsidP="00DB3015">
            <w:pPr>
              <w:jc w:val="center"/>
            </w:pPr>
            <w:r w:rsidRPr="00DB3015">
              <w:t>2</w:t>
            </w:r>
          </w:p>
        </w:tc>
        <w:tc>
          <w:tcPr>
            <w:tcW w:w="1156" w:type="dxa"/>
          </w:tcPr>
          <w:p w:rsidR="00DB3015" w:rsidRPr="00DB3015" w:rsidRDefault="00DB3015" w:rsidP="00DB3015">
            <w:pPr>
              <w:jc w:val="center"/>
            </w:pPr>
            <w:r w:rsidRPr="00DB3015">
              <w:t>-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22032-76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5918-73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6402-70</w:t>
            </w:r>
          </w:p>
        </w:tc>
      </w:tr>
      <w:tr w:rsidR="00DB3015" w:rsidRPr="00DB3015" w:rsidTr="00941724"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4, 14, 22</w:t>
            </w:r>
          </w:p>
        </w:tc>
        <w:tc>
          <w:tcPr>
            <w:tcW w:w="1155" w:type="dxa"/>
          </w:tcPr>
          <w:p w:rsidR="00DB3015" w:rsidRPr="00DB3015" w:rsidRDefault="00DB3015" w:rsidP="00DB3015">
            <w:pPr>
              <w:jc w:val="center"/>
            </w:pPr>
            <w:r w:rsidRPr="00DB3015">
              <w:t>М16</w:t>
            </w:r>
          </w:p>
        </w:tc>
        <w:tc>
          <w:tcPr>
            <w:tcW w:w="1192" w:type="dxa"/>
          </w:tcPr>
          <w:p w:rsidR="00DB3015" w:rsidRPr="00DB3015" w:rsidRDefault="00DB3015" w:rsidP="00DB3015">
            <w:pPr>
              <w:jc w:val="center"/>
            </w:pPr>
            <w:r w:rsidRPr="00DB3015">
              <w:t>50</w:t>
            </w:r>
          </w:p>
        </w:tc>
        <w:tc>
          <w:tcPr>
            <w:tcW w:w="1158" w:type="dxa"/>
          </w:tcPr>
          <w:p w:rsidR="00DB3015" w:rsidRPr="00DB3015" w:rsidRDefault="00DB3015" w:rsidP="00DB3015">
            <w:pPr>
              <w:jc w:val="center"/>
            </w:pPr>
            <w:r w:rsidRPr="00DB3015">
              <w:t>-</w:t>
            </w:r>
          </w:p>
        </w:tc>
        <w:tc>
          <w:tcPr>
            <w:tcW w:w="1155" w:type="dxa"/>
          </w:tcPr>
          <w:p w:rsidR="00DB3015" w:rsidRPr="00DB3015" w:rsidRDefault="00DB3015" w:rsidP="00DB3015">
            <w:pPr>
              <w:jc w:val="center"/>
            </w:pPr>
            <w:r w:rsidRPr="00DB3015">
              <w:t>1</w:t>
            </w:r>
          </w:p>
        </w:tc>
        <w:tc>
          <w:tcPr>
            <w:tcW w:w="1156" w:type="dxa"/>
          </w:tcPr>
          <w:p w:rsidR="00DB3015" w:rsidRPr="00DB3015" w:rsidRDefault="00DB3015" w:rsidP="00DB3015">
            <w:pPr>
              <w:jc w:val="center"/>
            </w:pPr>
            <w:r w:rsidRPr="00DB3015">
              <w:t>1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22038-76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5916-70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11371-78</w:t>
            </w:r>
          </w:p>
        </w:tc>
      </w:tr>
      <w:tr w:rsidR="00DB3015" w:rsidRPr="00DB3015" w:rsidTr="00941724"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5, 15, 23</w:t>
            </w:r>
          </w:p>
        </w:tc>
        <w:tc>
          <w:tcPr>
            <w:tcW w:w="1155" w:type="dxa"/>
          </w:tcPr>
          <w:p w:rsidR="00DB3015" w:rsidRPr="00DB3015" w:rsidRDefault="00DB3015" w:rsidP="00DB3015">
            <w:pPr>
              <w:jc w:val="center"/>
            </w:pPr>
            <w:r w:rsidRPr="00DB3015">
              <w:t>М18×1,5</w:t>
            </w:r>
          </w:p>
        </w:tc>
        <w:tc>
          <w:tcPr>
            <w:tcW w:w="1192" w:type="dxa"/>
          </w:tcPr>
          <w:p w:rsidR="00DB3015" w:rsidRPr="00DB3015" w:rsidRDefault="00DB3015" w:rsidP="00DB3015">
            <w:pPr>
              <w:jc w:val="center"/>
            </w:pPr>
            <w:r w:rsidRPr="00DB3015">
              <w:t>55</w:t>
            </w:r>
          </w:p>
        </w:tc>
        <w:tc>
          <w:tcPr>
            <w:tcW w:w="1158" w:type="dxa"/>
          </w:tcPr>
          <w:p w:rsidR="00DB3015" w:rsidRPr="00DB3015" w:rsidRDefault="00DB3015" w:rsidP="00DB3015">
            <w:pPr>
              <w:jc w:val="center"/>
            </w:pPr>
            <w:r w:rsidRPr="00DB3015">
              <w:t>-</w:t>
            </w:r>
          </w:p>
        </w:tc>
        <w:tc>
          <w:tcPr>
            <w:tcW w:w="1155" w:type="dxa"/>
          </w:tcPr>
          <w:p w:rsidR="00DB3015" w:rsidRPr="00DB3015" w:rsidRDefault="00DB3015" w:rsidP="00DB3015">
            <w:pPr>
              <w:jc w:val="center"/>
            </w:pPr>
            <w:r w:rsidRPr="00DB3015">
              <w:t>2</w:t>
            </w:r>
          </w:p>
        </w:tc>
        <w:tc>
          <w:tcPr>
            <w:tcW w:w="1156" w:type="dxa"/>
          </w:tcPr>
          <w:p w:rsidR="00DB3015" w:rsidRPr="00DB3015" w:rsidRDefault="00DB3015" w:rsidP="00DB3015">
            <w:pPr>
              <w:jc w:val="center"/>
            </w:pPr>
            <w:r w:rsidRPr="00DB3015">
              <w:t>-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22036-76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5918-73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6402-70</w:t>
            </w:r>
          </w:p>
        </w:tc>
      </w:tr>
      <w:tr w:rsidR="00DB3015" w:rsidRPr="00DB3015" w:rsidTr="00941724"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6, 16, 24</w:t>
            </w:r>
          </w:p>
        </w:tc>
        <w:tc>
          <w:tcPr>
            <w:tcW w:w="1155" w:type="dxa"/>
          </w:tcPr>
          <w:p w:rsidR="00DB3015" w:rsidRPr="00DB3015" w:rsidRDefault="00DB3015" w:rsidP="00DB3015">
            <w:pPr>
              <w:jc w:val="center"/>
            </w:pPr>
            <w:r w:rsidRPr="00DB3015">
              <w:t>М20</w:t>
            </w:r>
          </w:p>
        </w:tc>
        <w:tc>
          <w:tcPr>
            <w:tcW w:w="1192" w:type="dxa"/>
          </w:tcPr>
          <w:p w:rsidR="00DB3015" w:rsidRPr="00DB3015" w:rsidRDefault="00DB3015" w:rsidP="00DB3015">
            <w:pPr>
              <w:jc w:val="center"/>
            </w:pPr>
            <w:r w:rsidRPr="00DB3015">
              <w:t>60</w:t>
            </w:r>
          </w:p>
        </w:tc>
        <w:tc>
          <w:tcPr>
            <w:tcW w:w="1158" w:type="dxa"/>
          </w:tcPr>
          <w:p w:rsidR="00DB3015" w:rsidRPr="00DB3015" w:rsidRDefault="00DB3015" w:rsidP="00DB3015">
            <w:pPr>
              <w:jc w:val="center"/>
            </w:pPr>
            <w:r w:rsidRPr="00DB3015">
              <w:t>-</w:t>
            </w:r>
          </w:p>
        </w:tc>
        <w:tc>
          <w:tcPr>
            <w:tcW w:w="1155" w:type="dxa"/>
          </w:tcPr>
          <w:p w:rsidR="00DB3015" w:rsidRPr="00DB3015" w:rsidRDefault="00DB3015" w:rsidP="00DB3015">
            <w:pPr>
              <w:jc w:val="center"/>
            </w:pPr>
            <w:r w:rsidRPr="00DB3015">
              <w:t>1</w:t>
            </w:r>
          </w:p>
        </w:tc>
        <w:tc>
          <w:tcPr>
            <w:tcW w:w="1156" w:type="dxa"/>
          </w:tcPr>
          <w:p w:rsidR="00DB3015" w:rsidRPr="00DB3015" w:rsidRDefault="00DB3015" w:rsidP="00DB3015">
            <w:pPr>
              <w:jc w:val="center"/>
            </w:pPr>
            <w:r w:rsidRPr="00DB3015">
              <w:t>1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22034-76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5915-70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11371-78</w:t>
            </w:r>
          </w:p>
        </w:tc>
      </w:tr>
      <w:tr w:rsidR="00DB3015" w:rsidRPr="00DB3015" w:rsidTr="00941724"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7, 17, 25</w:t>
            </w:r>
          </w:p>
        </w:tc>
        <w:tc>
          <w:tcPr>
            <w:tcW w:w="1155" w:type="dxa"/>
          </w:tcPr>
          <w:p w:rsidR="00DB3015" w:rsidRPr="00DB3015" w:rsidRDefault="00DB3015" w:rsidP="00DB3015">
            <w:pPr>
              <w:jc w:val="center"/>
            </w:pPr>
            <w:r w:rsidRPr="00DB3015">
              <w:t>М16×1,5</w:t>
            </w:r>
          </w:p>
        </w:tc>
        <w:tc>
          <w:tcPr>
            <w:tcW w:w="1192" w:type="dxa"/>
          </w:tcPr>
          <w:p w:rsidR="00DB3015" w:rsidRPr="00DB3015" w:rsidRDefault="00DB3015" w:rsidP="00DB3015">
            <w:pPr>
              <w:jc w:val="center"/>
            </w:pPr>
            <w:r w:rsidRPr="00DB3015">
              <w:t>50</w:t>
            </w:r>
          </w:p>
        </w:tc>
        <w:tc>
          <w:tcPr>
            <w:tcW w:w="1158" w:type="dxa"/>
          </w:tcPr>
          <w:p w:rsidR="00DB3015" w:rsidRPr="00DB3015" w:rsidRDefault="00DB3015" w:rsidP="00DB3015">
            <w:pPr>
              <w:jc w:val="center"/>
            </w:pPr>
            <w:r w:rsidRPr="00DB3015">
              <w:t>-</w:t>
            </w:r>
          </w:p>
        </w:tc>
        <w:tc>
          <w:tcPr>
            <w:tcW w:w="1155" w:type="dxa"/>
          </w:tcPr>
          <w:p w:rsidR="00DB3015" w:rsidRPr="00DB3015" w:rsidRDefault="00DB3015" w:rsidP="00DB3015">
            <w:pPr>
              <w:jc w:val="center"/>
            </w:pPr>
            <w:r w:rsidRPr="00DB3015">
              <w:t>1</w:t>
            </w:r>
          </w:p>
        </w:tc>
        <w:tc>
          <w:tcPr>
            <w:tcW w:w="1156" w:type="dxa"/>
          </w:tcPr>
          <w:p w:rsidR="00DB3015" w:rsidRPr="00DB3015" w:rsidRDefault="00DB3015" w:rsidP="00DB3015">
            <w:pPr>
              <w:jc w:val="center"/>
            </w:pPr>
            <w:r w:rsidRPr="00DB3015">
              <w:t>2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22040-76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5918-73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11371-78</w:t>
            </w:r>
          </w:p>
        </w:tc>
      </w:tr>
      <w:tr w:rsidR="00DB3015" w:rsidRPr="00DB3015" w:rsidTr="00941724"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8, 10, 18</w:t>
            </w:r>
          </w:p>
        </w:tc>
        <w:tc>
          <w:tcPr>
            <w:tcW w:w="1155" w:type="dxa"/>
          </w:tcPr>
          <w:p w:rsidR="00DB3015" w:rsidRPr="00DB3015" w:rsidRDefault="00DB3015" w:rsidP="00DB3015">
            <w:pPr>
              <w:jc w:val="center"/>
            </w:pPr>
            <w:r w:rsidRPr="00DB3015">
              <w:t>М18</w:t>
            </w:r>
          </w:p>
        </w:tc>
        <w:tc>
          <w:tcPr>
            <w:tcW w:w="1192" w:type="dxa"/>
          </w:tcPr>
          <w:p w:rsidR="00DB3015" w:rsidRPr="00DB3015" w:rsidRDefault="00DB3015" w:rsidP="00DB3015">
            <w:pPr>
              <w:jc w:val="center"/>
            </w:pPr>
            <w:r w:rsidRPr="00DB3015">
              <w:t>55</w:t>
            </w:r>
          </w:p>
        </w:tc>
        <w:tc>
          <w:tcPr>
            <w:tcW w:w="1158" w:type="dxa"/>
          </w:tcPr>
          <w:p w:rsidR="00DB3015" w:rsidRPr="00DB3015" w:rsidRDefault="00DB3015" w:rsidP="00DB3015">
            <w:pPr>
              <w:jc w:val="center"/>
            </w:pPr>
            <w:r w:rsidRPr="00DB3015">
              <w:t>-</w:t>
            </w:r>
          </w:p>
        </w:tc>
        <w:tc>
          <w:tcPr>
            <w:tcW w:w="1155" w:type="dxa"/>
          </w:tcPr>
          <w:p w:rsidR="00DB3015" w:rsidRPr="00DB3015" w:rsidRDefault="00DB3015" w:rsidP="00DB3015">
            <w:pPr>
              <w:jc w:val="center"/>
            </w:pPr>
            <w:r w:rsidRPr="00DB3015">
              <w:t>1</w:t>
            </w:r>
          </w:p>
        </w:tc>
        <w:tc>
          <w:tcPr>
            <w:tcW w:w="1156" w:type="dxa"/>
          </w:tcPr>
          <w:p w:rsidR="00DB3015" w:rsidRPr="00DB3015" w:rsidRDefault="00DB3015" w:rsidP="00DB3015">
            <w:pPr>
              <w:jc w:val="center"/>
            </w:pPr>
            <w:r w:rsidRPr="00DB3015">
              <w:t>-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22036-76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5916-70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6402-70</w:t>
            </w:r>
          </w:p>
        </w:tc>
      </w:tr>
      <w:tr w:rsidR="00DB3015" w:rsidRPr="00DB3015" w:rsidTr="00941724"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9, 19, 25</w:t>
            </w:r>
          </w:p>
        </w:tc>
        <w:tc>
          <w:tcPr>
            <w:tcW w:w="1155" w:type="dxa"/>
          </w:tcPr>
          <w:p w:rsidR="00DB3015" w:rsidRPr="00DB3015" w:rsidRDefault="00DB3015" w:rsidP="00DB3015">
            <w:pPr>
              <w:jc w:val="center"/>
            </w:pPr>
            <w:r w:rsidRPr="00DB3015">
              <w:t>М20×1,5</w:t>
            </w:r>
          </w:p>
        </w:tc>
        <w:tc>
          <w:tcPr>
            <w:tcW w:w="1192" w:type="dxa"/>
          </w:tcPr>
          <w:p w:rsidR="00DB3015" w:rsidRPr="00DB3015" w:rsidRDefault="00DB3015" w:rsidP="00DB3015">
            <w:pPr>
              <w:jc w:val="center"/>
            </w:pPr>
            <w:r w:rsidRPr="00DB3015">
              <w:t>60</w:t>
            </w:r>
          </w:p>
        </w:tc>
        <w:tc>
          <w:tcPr>
            <w:tcW w:w="1158" w:type="dxa"/>
          </w:tcPr>
          <w:p w:rsidR="00DB3015" w:rsidRPr="00DB3015" w:rsidRDefault="00DB3015" w:rsidP="00DB3015">
            <w:pPr>
              <w:jc w:val="center"/>
            </w:pPr>
            <w:r w:rsidRPr="00DB3015">
              <w:t>-</w:t>
            </w:r>
          </w:p>
        </w:tc>
        <w:tc>
          <w:tcPr>
            <w:tcW w:w="1155" w:type="dxa"/>
          </w:tcPr>
          <w:p w:rsidR="00DB3015" w:rsidRPr="00DB3015" w:rsidRDefault="00DB3015" w:rsidP="00DB3015">
            <w:pPr>
              <w:jc w:val="center"/>
            </w:pPr>
            <w:r w:rsidRPr="00DB3015">
              <w:t>2</w:t>
            </w:r>
          </w:p>
        </w:tc>
        <w:tc>
          <w:tcPr>
            <w:tcW w:w="1156" w:type="dxa"/>
          </w:tcPr>
          <w:p w:rsidR="00DB3015" w:rsidRPr="00DB3015" w:rsidRDefault="00DB3015" w:rsidP="00DB3015">
            <w:pPr>
              <w:jc w:val="center"/>
            </w:pPr>
            <w:r w:rsidRPr="00DB3015">
              <w:t>2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22032-76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5918-73</w:t>
            </w:r>
          </w:p>
        </w:tc>
        <w:tc>
          <w:tcPr>
            <w:tcW w:w="1151" w:type="dxa"/>
          </w:tcPr>
          <w:p w:rsidR="00DB3015" w:rsidRPr="00DB3015" w:rsidRDefault="00DB3015" w:rsidP="00DB3015">
            <w:pPr>
              <w:jc w:val="center"/>
            </w:pPr>
            <w:r w:rsidRPr="00DB3015">
              <w:t>11371-78</w:t>
            </w:r>
          </w:p>
        </w:tc>
      </w:tr>
    </w:tbl>
    <w:p w:rsidR="00DB3015" w:rsidRPr="00DB3015" w:rsidRDefault="00DB3015" w:rsidP="00DB301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DB3015" w:rsidRPr="00DB3015" w:rsidSect="00941724">
          <w:pgSz w:w="11906" w:h="16838"/>
          <w:pgMar w:top="567" w:right="851" w:bottom="726" w:left="1134" w:header="709" w:footer="709" w:gutter="0"/>
          <w:cols w:space="708"/>
          <w:docGrid w:linePitch="360"/>
        </w:sectPr>
      </w:pPr>
    </w:p>
    <w:p w:rsidR="00DB3015" w:rsidRPr="00DB3015" w:rsidRDefault="00DB3015" w:rsidP="00DB3015">
      <w:pPr>
        <w:pStyle w:val="a3"/>
        <w:spacing w:after="0"/>
        <w:ind w:left="0"/>
        <w:jc w:val="both"/>
        <w:rPr>
          <w:sz w:val="28"/>
          <w:szCs w:val="28"/>
        </w:rPr>
      </w:pPr>
    </w:p>
    <w:p w:rsidR="00F07CEB" w:rsidRDefault="00F07CEB" w:rsidP="00F07CEB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7CEB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Лист 5.</w:t>
      </w:r>
      <w:r w:rsidRPr="00F07C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Индивидуальное задание «Деталировка 1 сложности» для выполнения рабочего чертежа детали берётся у мет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одиста кафедры МиЧ в аудитории 03</w:t>
      </w:r>
      <w:r w:rsidRPr="00F07CEB">
        <w:rPr>
          <w:rFonts w:ascii="Times New Roman" w:eastAsia="Times New Roman" w:hAnsi="Times New Roman" w:cs="Times New Roman"/>
          <w:sz w:val="28"/>
          <w:szCs w:val="28"/>
          <w:lang w:eastAsia="ru-RU"/>
        </w:rPr>
        <w:t>-304 «Энергетического» корпуса ЗабГУ.</w:t>
      </w:r>
    </w:p>
    <w:p w:rsidR="00F07CEB" w:rsidRPr="00F07CEB" w:rsidRDefault="00F07CEB" w:rsidP="00F07CEB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07CEB">
        <w:rPr>
          <w:rFonts w:ascii="Times New Roman" w:eastAsiaTheme="minorEastAsia" w:hAnsi="Times New Roman" w:cs="Times New Roman"/>
          <w:sz w:val="28"/>
          <w:szCs w:val="28"/>
          <w:lang w:eastAsia="ru-RU"/>
        </w:rPr>
        <w:t>При выполнении задания необходимо изучить ГОСТы: 2.109-73 – «Основные требования к чертежам», 21495-76 – «Базирование и базы в машиностроении», 2789-73 – «Шероховатость поверхности», 2.307 – 2011 – «Нанесение размеров на чертежах».</w:t>
      </w:r>
    </w:p>
    <w:p w:rsidR="00F07CEB" w:rsidRPr="00F07CEB" w:rsidRDefault="00F07CEB" w:rsidP="00F07CEB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07CEB">
        <w:rPr>
          <w:rFonts w:ascii="Times New Roman" w:eastAsiaTheme="minorEastAsia" w:hAnsi="Times New Roman" w:cs="Times New Roman"/>
          <w:sz w:val="28"/>
          <w:szCs w:val="28"/>
          <w:lang w:eastAsia="ru-RU"/>
        </w:rPr>
        <w:t>Обучающийся должен самостоятельно определить необходимое количество изображений, нужный масштаб чертежа, формат, марку и ГОСТ на материал заданной детали и её название. На чертеже грамотно проставить все необходимые размеры.</w:t>
      </w:r>
    </w:p>
    <w:p w:rsidR="00F07CEB" w:rsidRPr="00F07CEB" w:rsidRDefault="00F07CEB" w:rsidP="00F07CEB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07CEB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опросе по данной теме каждый студент должен прочитать чертёж общего вида.</w:t>
      </w:r>
    </w:p>
    <w:p w:rsidR="00F07CEB" w:rsidRPr="00F07CEB" w:rsidRDefault="00F07CEB" w:rsidP="00F07CEB">
      <w:pPr>
        <w:spacing w:after="0" w:line="240" w:lineRule="auto"/>
        <w:ind w:firstLine="851"/>
        <w:contextualSpacing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F07CEB" w:rsidRPr="00F07CEB" w:rsidRDefault="00F07CEB" w:rsidP="00F07CEB">
      <w:pPr>
        <w:spacing w:after="0" w:line="240" w:lineRule="auto"/>
        <w:ind w:firstLine="142"/>
        <w:contextualSpacing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F07CEB">
        <w:rPr>
          <w:rFonts w:ascii="Times New Roman" w:eastAsia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 wp14:anchorId="75B55022" wp14:editId="47D0245C">
            <wp:extent cx="5667375" cy="4012017"/>
            <wp:effectExtent l="0" t="0" r="0" b="7620"/>
            <wp:docPr id="37" name="Рисунок 37" descr="C:\Users\11\Desktop\Буслаева С.В\конкурс по моделированию\Русанов ОП-14\Рабочий чертёж корпус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11\Desktop\Буслаева С.В\конкурс по моделированию\Русанов ОП-14\Рабочий чертёж корпус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839" cy="4014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CEB" w:rsidRPr="00F07CEB" w:rsidRDefault="00F07CEB" w:rsidP="00F07CEB">
      <w:pPr>
        <w:spacing w:after="0" w:line="240" w:lineRule="auto"/>
        <w:ind w:firstLine="14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07CEB" w:rsidRPr="00F07CEB" w:rsidRDefault="00F07CEB" w:rsidP="00F07CEB">
      <w:pPr>
        <w:spacing w:after="0" w:line="240" w:lineRule="auto"/>
        <w:ind w:firstLine="14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 2</w:t>
      </w:r>
      <w:r w:rsidRPr="00F07CEB">
        <w:rPr>
          <w:rFonts w:ascii="Times New Roman" w:eastAsia="Times New Roman" w:hAnsi="Times New Roman" w:cs="Times New Roman"/>
          <w:sz w:val="24"/>
          <w:szCs w:val="24"/>
          <w:lang w:eastAsia="ru-RU"/>
        </w:rPr>
        <w:t>. Образец рабочего чертежа детали на формате А3</w:t>
      </w:r>
    </w:p>
    <w:p w:rsidR="00F07CEB" w:rsidRPr="00F07CEB" w:rsidRDefault="00F07CEB" w:rsidP="00F07CEB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07CEB" w:rsidRDefault="00F07CEB" w:rsidP="00F07CEB">
      <w:pPr>
        <w:spacing w:after="0" w:line="276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F07CEB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Лист 6. </w:t>
      </w:r>
      <w:r w:rsidRPr="00F07CEB">
        <w:rPr>
          <w:rFonts w:ascii="Times New Roman" w:eastAsia="Calibri" w:hAnsi="Times New Roman" w:cs="Times New Roman"/>
          <w:sz w:val="28"/>
          <w:szCs w:val="28"/>
          <w:lang w:eastAsia="ru-RU"/>
        </w:rPr>
        <w:t>Построение границ земляных работ, ф. А3.</w:t>
      </w:r>
    </w:p>
    <w:p w:rsidR="00F07CEB" w:rsidRPr="00F07CEB" w:rsidRDefault="00F07CEB" w:rsidP="00F07CEB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07C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Задано:</w:t>
      </w:r>
    </w:p>
    <w:p w:rsidR="00F07CEB" w:rsidRPr="00F07CEB" w:rsidRDefault="00F07CEB" w:rsidP="00F07CEB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7CEB">
        <w:rPr>
          <w:rFonts w:ascii="Times New Roman" w:eastAsia="Times New Roman" w:hAnsi="Times New Roman" w:cs="Times New Roman"/>
          <w:sz w:val="28"/>
          <w:szCs w:val="28"/>
          <w:lang w:eastAsia="ru-RU"/>
        </w:rPr>
        <w:t>1. План топографиче</w:t>
      </w:r>
      <w:r w:rsidR="00941724" w:rsidRPr="00941724">
        <w:rPr>
          <w:rFonts w:ascii="Times New Roman" w:eastAsia="Times New Roman" w:hAnsi="Times New Roman" w:cs="Times New Roman"/>
          <w:sz w:val="28"/>
          <w:szCs w:val="28"/>
          <w:lang w:eastAsia="ru-RU"/>
        </w:rPr>
        <w:t>ской поверхности в масштабе (1:2</w:t>
      </w:r>
      <w:r w:rsidRPr="00F07CEB">
        <w:rPr>
          <w:rFonts w:ascii="Times New Roman" w:eastAsia="Times New Roman" w:hAnsi="Times New Roman" w:cs="Times New Roman"/>
          <w:sz w:val="28"/>
          <w:szCs w:val="28"/>
          <w:lang w:eastAsia="ru-RU"/>
        </w:rPr>
        <w:t>00).</w:t>
      </w:r>
    </w:p>
    <w:p w:rsidR="00F07CEB" w:rsidRPr="00F07CEB" w:rsidRDefault="00F07CEB" w:rsidP="00F07CEB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7CEB">
        <w:rPr>
          <w:rFonts w:ascii="Times New Roman" w:eastAsia="Times New Roman" w:hAnsi="Times New Roman" w:cs="Times New Roman"/>
          <w:sz w:val="28"/>
          <w:szCs w:val="28"/>
          <w:lang w:eastAsia="ru-RU"/>
        </w:rPr>
        <w:t>2. Нижние контуры уступов карьера с высотными отметками площадок.</w:t>
      </w:r>
    </w:p>
    <w:p w:rsidR="00F07CEB" w:rsidRPr="00F07CEB" w:rsidRDefault="00F07CEB" w:rsidP="00F07CEB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7CEB">
        <w:rPr>
          <w:rFonts w:ascii="Times New Roman" w:eastAsia="Times New Roman" w:hAnsi="Times New Roman" w:cs="Times New Roman"/>
          <w:sz w:val="28"/>
          <w:szCs w:val="28"/>
          <w:lang w:eastAsia="ru-RU"/>
        </w:rPr>
        <w:t>3. Верхние контуры насыпи и нижние контуры наклонной траншеи.</w:t>
      </w:r>
    </w:p>
    <w:p w:rsidR="00F07CEB" w:rsidRPr="00F07CEB" w:rsidRDefault="00F07CEB" w:rsidP="00F07CEB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7CEB">
        <w:rPr>
          <w:rFonts w:ascii="Times New Roman" w:eastAsia="Times New Roman" w:hAnsi="Times New Roman" w:cs="Times New Roman"/>
          <w:sz w:val="28"/>
          <w:szCs w:val="28"/>
          <w:lang w:eastAsia="ru-RU"/>
        </w:rPr>
        <w:t>4. Углы откосов горных пород в массиве и насыпи α</w:t>
      </w:r>
      <w:r w:rsidRPr="00F07CEB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°</w:t>
      </w:r>
      <w:r w:rsidRPr="00F07CEB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м</w:t>
      </w:r>
      <w:r w:rsidRPr="00F07CEB">
        <w:rPr>
          <w:rFonts w:ascii="Times New Roman" w:eastAsia="Times New Roman" w:hAnsi="Times New Roman" w:cs="Times New Roman"/>
          <w:sz w:val="28"/>
          <w:szCs w:val="28"/>
          <w:lang w:eastAsia="ru-RU"/>
        </w:rPr>
        <w:t>, α</w:t>
      </w:r>
      <w:r w:rsidRPr="00F07CEB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°</w:t>
      </w:r>
      <w:r w:rsidRPr="00F07CEB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н</w:t>
      </w:r>
      <w:r w:rsidRPr="00F07CE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07CEB" w:rsidRPr="00F07CEB" w:rsidRDefault="00F07CEB" w:rsidP="00F07CEB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07C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Задание:</w:t>
      </w:r>
    </w:p>
    <w:p w:rsidR="00F07CEB" w:rsidRPr="00F07CEB" w:rsidRDefault="00F07CEB" w:rsidP="00F07CEB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7CEB">
        <w:rPr>
          <w:rFonts w:ascii="Times New Roman" w:eastAsia="Times New Roman" w:hAnsi="Times New Roman" w:cs="Times New Roman"/>
          <w:sz w:val="28"/>
          <w:szCs w:val="28"/>
          <w:lang w:eastAsia="ru-RU"/>
        </w:rPr>
        <w:t>1. Построить верхние контуры уступов и траншей (т.е. границу выемки) и нижние контуры насыпей (т.е. границу насыпи).</w:t>
      </w:r>
    </w:p>
    <w:p w:rsidR="00F07CEB" w:rsidRPr="00F07CEB" w:rsidRDefault="00F07CEB" w:rsidP="00F07CEB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7CEB">
        <w:rPr>
          <w:rFonts w:ascii="Times New Roman" w:eastAsia="Times New Roman" w:hAnsi="Times New Roman" w:cs="Times New Roman"/>
          <w:sz w:val="28"/>
          <w:szCs w:val="28"/>
          <w:lang w:eastAsia="ru-RU"/>
        </w:rPr>
        <w:t>2. Оформить откосы уступов и насыпей в соответствии с существующими обозначениями.</w:t>
      </w:r>
    </w:p>
    <w:p w:rsidR="00F07CEB" w:rsidRPr="00F07CEB" w:rsidRDefault="00F07CEB" w:rsidP="00F07CEB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7CEB">
        <w:rPr>
          <w:rFonts w:ascii="Times New Roman" w:eastAsia="Times New Roman" w:hAnsi="Times New Roman" w:cs="Times New Roman"/>
          <w:sz w:val="28"/>
          <w:szCs w:val="28"/>
          <w:lang w:eastAsia="ru-RU"/>
        </w:rPr>
        <w:t>3. Построить указанные разрезы.</w:t>
      </w:r>
    </w:p>
    <w:p w:rsidR="00F07CEB" w:rsidRPr="00F07CEB" w:rsidRDefault="00F07CEB" w:rsidP="00F07CEB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7CE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 выполняется на формате А3</w:t>
      </w:r>
      <w:r w:rsidR="00941724" w:rsidRPr="009417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масштабе (1:200)</w:t>
      </w:r>
      <w:r w:rsidRPr="00F07C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карандаше. Варианты заданий дан</w:t>
      </w:r>
      <w:r w:rsidR="00941724">
        <w:rPr>
          <w:rFonts w:ascii="Times New Roman" w:eastAsia="Times New Roman" w:hAnsi="Times New Roman" w:cs="Times New Roman"/>
          <w:sz w:val="28"/>
          <w:szCs w:val="28"/>
          <w:lang w:eastAsia="ru-RU"/>
        </w:rPr>
        <w:t>ы в приложении А в масштабе (1:2</w:t>
      </w:r>
      <w:r w:rsidRPr="00F07CEB">
        <w:rPr>
          <w:rFonts w:ascii="Times New Roman" w:eastAsia="Times New Roman" w:hAnsi="Times New Roman" w:cs="Times New Roman"/>
          <w:sz w:val="28"/>
          <w:szCs w:val="28"/>
          <w:lang w:eastAsia="ru-RU"/>
        </w:rPr>
        <w:t>00). В приложении Б заданы условные обозначения горных пород, применяемые на геологических разрезах. Рекомендовано пособие С.В. Буслаевой «Проектирование горных объектов».</w:t>
      </w:r>
    </w:p>
    <w:p w:rsidR="00F07CEB" w:rsidRPr="00F07CEB" w:rsidRDefault="00F07CEB" w:rsidP="00F07CEB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07CEB" w:rsidRPr="00F07CEB" w:rsidRDefault="00F07CEB" w:rsidP="00F07CEB">
      <w:pPr>
        <w:spacing w:after="200" w:line="240" w:lineRule="auto"/>
        <w:ind w:firstLine="709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F07CEB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Компоновка чертежа:</w:t>
      </w:r>
    </w:p>
    <w:p w:rsidR="00F07CEB" w:rsidRPr="00F07CEB" w:rsidRDefault="00F07CEB" w:rsidP="00F07CEB">
      <w:pPr>
        <w:spacing w:after="200" w:line="24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07CEB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5FEB3DC" wp14:editId="3746CF8C">
                <wp:simplePos x="0" y="0"/>
                <wp:positionH relativeFrom="column">
                  <wp:posOffset>1615440</wp:posOffset>
                </wp:positionH>
                <wp:positionV relativeFrom="paragraph">
                  <wp:posOffset>137795</wp:posOffset>
                </wp:positionV>
                <wp:extent cx="2476500" cy="1543050"/>
                <wp:effectExtent l="0" t="0" r="19050" b="19050"/>
                <wp:wrapNone/>
                <wp:docPr id="224" name="Прямоугольник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76500" cy="1543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41724" w:rsidRDefault="00941724" w:rsidP="00F07CEB">
                            <w:pPr>
                              <w:ind w:left="360"/>
                            </w:pPr>
                            <w:r>
                              <w:t>1                                       3</w:t>
                            </w:r>
                          </w:p>
                          <w:p w:rsidR="00941724" w:rsidRDefault="00941724" w:rsidP="00F07CEB">
                            <w:pPr>
                              <w:pStyle w:val="a6"/>
                              <w:ind w:left="2460"/>
                            </w:pPr>
                          </w:p>
                          <w:p w:rsidR="00941724" w:rsidRDefault="00941724" w:rsidP="00F07CEB">
                            <w:pPr>
                              <w:pStyle w:val="a6"/>
                              <w:ind w:left="2460"/>
                            </w:pPr>
                            <w:r>
                              <w:t xml:space="preserve">             4</w:t>
                            </w:r>
                          </w:p>
                          <w:p w:rsidR="00941724" w:rsidRDefault="00941724" w:rsidP="00F07CEB">
                            <w:pPr>
                              <w:pStyle w:val="a6"/>
                              <w:ind w:left="2460"/>
                            </w:pPr>
                            <w:r>
                              <w:t>3</w:t>
                            </w:r>
                          </w:p>
                          <w:p w:rsidR="00941724" w:rsidRDefault="00941724" w:rsidP="00F07CEB">
                            <w:r>
                              <w:t xml:space="preserve">         2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FEB3DC" id="Прямоугольник 224" o:spid="_x0000_s1027" style="position:absolute;left:0;text-align:left;margin-left:127.2pt;margin-top:10.85pt;width:195pt;height:121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" fillcolor="window" strokecolor="#70ad47" strokeweight="1pt">
                <v:path arrowok="t"/>
                <v:textbox>
                  <w:txbxContent>
                    <w:p w:rsidR="00941724" w:rsidRDefault="00941724" w:rsidP="00F07CEB">
                      <w:pPr>
                        <w:ind w:left="360"/>
                      </w:pPr>
                      <w:r>
                        <w:t>1                                       3</w:t>
                      </w:r>
                    </w:p>
                    <w:p w:rsidR="00941724" w:rsidRDefault="00941724" w:rsidP="00F07CEB">
                      <w:pPr>
                        <w:pStyle w:val="a6"/>
                        <w:ind w:left="2460"/>
                      </w:pPr>
                    </w:p>
                    <w:p w:rsidR="00941724" w:rsidRDefault="00941724" w:rsidP="00F07CEB">
                      <w:pPr>
                        <w:pStyle w:val="a6"/>
                        <w:ind w:left="2460"/>
                      </w:pPr>
                      <w:r>
                        <w:t xml:space="preserve">             4</w:t>
                      </w:r>
                    </w:p>
                    <w:p w:rsidR="00941724" w:rsidRDefault="00941724" w:rsidP="00F07CEB">
                      <w:pPr>
                        <w:pStyle w:val="a6"/>
                        <w:ind w:left="2460"/>
                      </w:pPr>
                      <w:r>
                        <w:t>3</w:t>
                      </w:r>
                    </w:p>
                    <w:p w:rsidR="00941724" w:rsidRDefault="00941724" w:rsidP="00F07CEB">
                      <w:r>
                        <w:t xml:space="preserve">         2      </w:t>
                      </w:r>
                    </w:p>
                  </w:txbxContent>
                </v:textbox>
              </v:rect>
            </w:pict>
          </mc:Fallback>
        </mc:AlternateContent>
      </w:r>
    </w:p>
    <w:p w:rsidR="00F07CEB" w:rsidRPr="00F07CEB" w:rsidRDefault="00F07CEB" w:rsidP="00F07CEB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07CEB" w:rsidRPr="00F07CEB" w:rsidRDefault="00F07CEB" w:rsidP="00F07CEB">
      <w:pPr>
        <w:spacing w:after="3" w:line="240" w:lineRule="auto"/>
        <w:ind w:right="47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07CEB" w:rsidRPr="00F07CEB" w:rsidRDefault="00F07CEB" w:rsidP="00F07CEB">
      <w:pPr>
        <w:spacing w:after="200" w:line="276" w:lineRule="auto"/>
        <w:rPr>
          <w:rFonts w:eastAsiaTheme="minorEastAsia"/>
          <w:sz w:val="28"/>
          <w:szCs w:val="28"/>
          <w:lang w:eastAsia="ru-RU"/>
        </w:rPr>
      </w:pPr>
    </w:p>
    <w:p w:rsidR="00F07CEB" w:rsidRPr="00F07CEB" w:rsidRDefault="00F07CEB" w:rsidP="00F07CEB">
      <w:pPr>
        <w:spacing w:after="0" w:line="240" w:lineRule="auto"/>
        <w:ind w:left="720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07CEB" w:rsidRPr="00F07CEB" w:rsidRDefault="00F07CEB" w:rsidP="00F07CEB">
      <w:pPr>
        <w:spacing w:after="0" w:line="240" w:lineRule="auto"/>
        <w:ind w:left="720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07CEB" w:rsidRPr="00F07CEB" w:rsidRDefault="00F07CEB" w:rsidP="00F07CEB">
      <w:pPr>
        <w:spacing w:after="0" w:line="240" w:lineRule="auto"/>
        <w:ind w:left="720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07CEB" w:rsidRPr="00F07CEB" w:rsidRDefault="00F07CEB" w:rsidP="00F07CEB">
      <w:pPr>
        <w:spacing w:after="0" w:line="240" w:lineRule="auto"/>
        <w:ind w:left="720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07CEB" w:rsidRPr="00F07CEB" w:rsidRDefault="00F07CEB" w:rsidP="00F07CEB">
      <w:pPr>
        <w:spacing w:after="0" w:line="240" w:lineRule="auto"/>
        <w:ind w:left="720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07CEB" w:rsidRPr="00F07CEB" w:rsidRDefault="00F07CEB" w:rsidP="00F07CEB">
      <w:pPr>
        <w:spacing w:after="0" w:line="240" w:lineRule="auto"/>
        <w:ind w:left="720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07CEB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1– план топографической поверхности в масштабе (1:200); </w:t>
      </w:r>
    </w:p>
    <w:p w:rsidR="00F07CEB" w:rsidRPr="00F07CEB" w:rsidRDefault="00F07CEB" w:rsidP="00F07CEB">
      <w:pPr>
        <w:spacing w:after="0" w:line="240" w:lineRule="auto"/>
        <w:ind w:left="1069" w:hanging="360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07CEB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2– графики заложения заданных углов откосов; </w:t>
      </w:r>
    </w:p>
    <w:p w:rsidR="00F07CEB" w:rsidRPr="00F07CEB" w:rsidRDefault="00F07CEB" w:rsidP="00F07CEB">
      <w:pPr>
        <w:spacing w:after="0" w:line="240" w:lineRule="auto"/>
        <w:ind w:left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07CEB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3– разрезы по заданным направлениям; </w:t>
      </w:r>
    </w:p>
    <w:p w:rsidR="00F07CEB" w:rsidRPr="00F07CEB" w:rsidRDefault="00F07CEB" w:rsidP="00F07CEB">
      <w:pPr>
        <w:spacing w:after="0" w:line="240" w:lineRule="auto"/>
        <w:ind w:left="1211" w:hanging="502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07CEB">
        <w:rPr>
          <w:rFonts w:ascii="Times New Roman" w:eastAsiaTheme="minorEastAsia" w:hAnsi="Times New Roman" w:cs="Times New Roman"/>
          <w:sz w:val="28"/>
          <w:szCs w:val="28"/>
          <w:lang w:eastAsia="ru-RU"/>
        </w:rPr>
        <w:t>4– условные обозначения, применяемые на чертеже.</w:t>
      </w:r>
    </w:p>
    <w:p w:rsidR="00F07CEB" w:rsidRPr="00F07CEB" w:rsidRDefault="00F07CEB" w:rsidP="00F07CEB">
      <w:pPr>
        <w:spacing w:after="0" w:line="240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07CEB" w:rsidRDefault="00F07CEB" w:rsidP="00F07CEB">
      <w:pPr>
        <w:spacing w:after="0" w:line="240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07CEB">
        <w:rPr>
          <w:rFonts w:ascii="Times New Roman" w:eastAsiaTheme="minorEastAsia" w:hAnsi="Times New Roman" w:cs="Times New Roman"/>
          <w:sz w:val="28"/>
          <w:szCs w:val="28"/>
          <w:lang w:eastAsia="ru-RU"/>
        </w:rPr>
        <w:t>Данная работа выполняется по материалам лекционного курса раздела начертательной геометрии «Проекции с числовыми отметками». Задание по теме «Проектирование земляных сооружений» - построение границ земляных работ.</w:t>
      </w:r>
    </w:p>
    <w:p w:rsidR="00941724" w:rsidRPr="00F07CEB" w:rsidRDefault="00941724" w:rsidP="00F07CEB">
      <w:pPr>
        <w:spacing w:after="0" w:line="240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941724" w:rsidRPr="00941724" w:rsidRDefault="00941724" w:rsidP="00941724">
      <w:pPr>
        <w:spacing w:after="0" w:line="240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941724" w:rsidRPr="00941724" w:rsidRDefault="00EE2EC0" w:rsidP="00941724">
      <w:pPr>
        <w:spacing w:after="200" w:line="276" w:lineRule="auto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941724">
        <w:rPr>
          <w:rFonts w:eastAsiaTheme="minorEastAsia"/>
          <w:lang w:eastAsia="ru-RU"/>
        </w:rPr>
        <w:object w:dxaOrig="7972" w:dyaOrig="11598">
          <v:shape id="_x0000_i1026" type="#_x0000_t75" style="width:427.5pt;height:622.5pt" o:ole="">
            <v:imagedata r:id="rId9" o:title=""/>
          </v:shape>
          <o:OLEObject Type="Embed" ProgID="KOMPAS.FRW" ShapeID="_x0000_i1026" DrawAspect="Content" ObjectID="_1770019028" r:id="rId10"/>
        </w:object>
      </w:r>
    </w:p>
    <w:p w:rsidR="00941724" w:rsidRPr="00941724" w:rsidRDefault="00941724" w:rsidP="00941724">
      <w:pPr>
        <w:tabs>
          <w:tab w:val="left" w:pos="2250"/>
        </w:tabs>
        <w:spacing w:after="200" w:line="276" w:lineRule="auto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sz w:val="24"/>
          <w:szCs w:val="24"/>
          <w:lang w:eastAsia="ru-RU"/>
        </w:rPr>
        <w:t>Рис. 3</w:t>
      </w:r>
      <w:r w:rsidRPr="00941724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Образец плана топографической поверхности с построением земляных сооружений по насыпи и выемки грунта, проектирование аппарелей, график заданных уклонов</w:t>
      </w:r>
    </w:p>
    <w:p w:rsidR="00941724" w:rsidRPr="00941724" w:rsidRDefault="00EE2EC0" w:rsidP="00941724">
      <w:pPr>
        <w:tabs>
          <w:tab w:val="left" w:pos="2250"/>
        </w:tabs>
        <w:spacing w:after="200" w:line="276" w:lineRule="auto"/>
        <w:jc w:val="center"/>
        <w:rPr>
          <w:rFonts w:eastAsiaTheme="minorEastAsia"/>
          <w:sz w:val="28"/>
          <w:szCs w:val="28"/>
          <w:lang w:eastAsia="ru-RU"/>
        </w:rPr>
      </w:pPr>
      <w:r w:rsidRPr="00941724">
        <w:rPr>
          <w:rFonts w:eastAsiaTheme="minorEastAsia"/>
          <w:sz w:val="28"/>
          <w:szCs w:val="28"/>
          <w:lang w:eastAsia="ru-RU"/>
        </w:rPr>
        <w:object w:dxaOrig="10113" w:dyaOrig="6092">
          <v:shape id="_x0000_i1027" type="#_x0000_t75" style="width:354.75pt;height:206.25pt" o:ole="">
            <v:imagedata r:id="rId11" o:title=""/>
          </v:shape>
          <o:OLEObject Type="Embed" ProgID="KOMPAS.FRW" ShapeID="_x0000_i1027" DrawAspect="Content" ObjectID="_1770019029" r:id="rId12"/>
        </w:object>
      </w:r>
    </w:p>
    <w:p w:rsidR="00941724" w:rsidRPr="00941724" w:rsidRDefault="00941724" w:rsidP="00941724">
      <w:pPr>
        <w:tabs>
          <w:tab w:val="left" w:pos="2250"/>
        </w:tabs>
        <w:spacing w:after="200" w:line="276" w:lineRule="auto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sz w:val="24"/>
          <w:szCs w:val="24"/>
          <w:lang w:eastAsia="ru-RU"/>
        </w:rPr>
        <w:t>Рис. 4</w:t>
      </w:r>
      <w:r w:rsidRPr="00941724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Образец разреза по заданному направлению А-А</w:t>
      </w:r>
    </w:p>
    <w:p w:rsidR="00941724" w:rsidRPr="00941724" w:rsidRDefault="00941724" w:rsidP="00941724">
      <w:pPr>
        <w:tabs>
          <w:tab w:val="left" w:pos="2250"/>
        </w:tabs>
        <w:spacing w:after="200" w:line="276" w:lineRule="auto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</w:p>
    <w:p w:rsidR="00941724" w:rsidRPr="00941724" w:rsidRDefault="00EE2EC0" w:rsidP="00941724">
      <w:pPr>
        <w:tabs>
          <w:tab w:val="left" w:pos="2250"/>
        </w:tabs>
        <w:spacing w:after="200" w:line="276" w:lineRule="auto"/>
        <w:jc w:val="center"/>
        <w:rPr>
          <w:rFonts w:eastAsiaTheme="minorEastAsia"/>
          <w:sz w:val="28"/>
          <w:szCs w:val="28"/>
          <w:lang w:eastAsia="ru-RU"/>
        </w:rPr>
      </w:pPr>
      <w:r w:rsidRPr="00941724">
        <w:rPr>
          <w:rFonts w:eastAsiaTheme="minorEastAsia"/>
          <w:sz w:val="28"/>
          <w:szCs w:val="28"/>
          <w:lang w:eastAsia="ru-RU"/>
        </w:rPr>
        <w:object w:dxaOrig="5745" w:dyaOrig="6553">
          <v:shape id="_x0000_i1028" type="#_x0000_t75" style="width:346.5pt;height:354.75pt" o:ole="">
            <v:imagedata r:id="rId13" o:title=""/>
          </v:shape>
          <o:OLEObject Type="Embed" ProgID="KOMPAS.FRW" ShapeID="_x0000_i1028" DrawAspect="Content" ObjectID="_1770019030" r:id="rId14"/>
        </w:object>
      </w:r>
    </w:p>
    <w:p w:rsidR="00941724" w:rsidRPr="00941724" w:rsidRDefault="00941724" w:rsidP="00941724">
      <w:pPr>
        <w:tabs>
          <w:tab w:val="left" w:pos="2250"/>
        </w:tabs>
        <w:spacing w:after="200" w:line="276" w:lineRule="auto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sz w:val="24"/>
          <w:szCs w:val="24"/>
          <w:lang w:eastAsia="ru-RU"/>
        </w:rPr>
        <w:t>Рис. 5</w:t>
      </w:r>
      <w:r w:rsidRPr="00941724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Образец разреза по заданному направлению Б-Б</w:t>
      </w:r>
    </w:p>
    <w:p w:rsidR="00941724" w:rsidRPr="00941724" w:rsidRDefault="00941724" w:rsidP="00941724">
      <w:pPr>
        <w:tabs>
          <w:tab w:val="left" w:pos="2250"/>
        </w:tabs>
        <w:spacing w:after="200" w:line="276" w:lineRule="auto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941724">
        <w:rPr>
          <w:rFonts w:eastAsiaTheme="minorEastAsia"/>
          <w:noProof/>
          <w:lang w:eastAsia="ru-RU"/>
        </w:rPr>
        <w:lastRenderedPageBreak/>
        <w:drawing>
          <wp:inline distT="0" distB="0" distL="0" distR="0" wp14:anchorId="766433F3" wp14:editId="7D29EDCE">
            <wp:extent cx="5751495" cy="3933825"/>
            <wp:effectExtent l="0" t="0" r="1905" b="0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7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6111" cy="3957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724" w:rsidRPr="00941724" w:rsidRDefault="00941724" w:rsidP="00941724">
      <w:pPr>
        <w:tabs>
          <w:tab w:val="left" w:pos="2250"/>
        </w:tabs>
        <w:spacing w:after="200" w:line="276" w:lineRule="auto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sz w:val="24"/>
          <w:szCs w:val="24"/>
          <w:lang w:eastAsia="ru-RU"/>
        </w:rPr>
        <w:t>Рис. 6</w:t>
      </w:r>
      <w:r w:rsidRPr="00941724">
        <w:rPr>
          <w:rFonts w:ascii="Times New Roman" w:eastAsiaTheme="minorEastAsia" w:hAnsi="Times New Roman" w:cs="Times New Roman"/>
          <w:sz w:val="24"/>
          <w:szCs w:val="24"/>
          <w:lang w:eastAsia="ru-RU"/>
        </w:rPr>
        <w:t>. Условные обозначения, применяемые на чертеже</w:t>
      </w:r>
    </w:p>
    <w:p w:rsidR="00941724" w:rsidRPr="00941724" w:rsidRDefault="00941724" w:rsidP="009417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120" w:line="360" w:lineRule="auto"/>
        <w:ind w:left="283"/>
        <w:jc w:val="right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</w:p>
    <w:p w:rsidR="00EE2EC0" w:rsidRDefault="00EE2EC0" w:rsidP="00941724">
      <w:pPr>
        <w:spacing w:after="120" w:line="360" w:lineRule="auto"/>
        <w:ind w:left="283"/>
        <w:jc w:val="right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</w:p>
    <w:p w:rsidR="00EE2EC0" w:rsidRDefault="00EE2EC0" w:rsidP="00941724">
      <w:pPr>
        <w:spacing w:after="120" w:line="360" w:lineRule="auto"/>
        <w:ind w:left="283"/>
        <w:jc w:val="right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</w:p>
    <w:p w:rsidR="00EE2EC0" w:rsidRDefault="00EE2EC0" w:rsidP="00941724">
      <w:pPr>
        <w:spacing w:after="120" w:line="360" w:lineRule="auto"/>
        <w:ind w:left="283"/>
        <w:jc w:val="right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</w:p>
    <w:p w:rsidR="00EE2EC0" w:rsidRDefault="00EE2EC0" w:rsidP="00941724">
      <w:pPr>
        <w:spacing w:after="120" w:line="360" w:lineRule="auto"/>
        <w:ind w:left="283"/>
        <w:jc w:val="right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</w:p>
    <w:p w:rsidR="00EE2EC0" w:rsidRDefault="00EE2EC0" w:rsidP="00941724">
      <w:pPr>
        <w:spacing w:after="120" w:line="360" w:lineRule="auto"/>
        <w:ind w:left="283"/>
        <w:jc w:val="right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</w:p>
    <w:p w:rsidR="00EE2EC0" w:rsidRDefault="00EE2EC0" w:rsidP="00941724">
      <w:pPr>
        <w:spacing w:after="120" w:line="360" w:lineRule="auto"/>
        <w:ind w:left="283"/>
        <w:jc w:val="right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</w:p>
    <w:p w:rsidR="00EE2EC0" w:rsidRDefault="00EE2EC0" w:rsidP="00941724">
      <w:pPr>
        <w:spacing w:after="120" w:line="360" w:lineRule="auto"/>
        <w:ind w:left="283"/>
        <w:jc w:val="right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</w:p>
    <w:p w:rsidR="00EE2EC0" w:rsidRDefault="00EE2EC0" w:rsidP="00941724">
      <w:pPr>
        <w:spacing w:after="120" w:line="360" w:lineRule="auto"/>
        <w:ind w:left="283"/>
        <w:jc w:val="right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</w:p>
    <w:p w:rsidR="00EE2EC0" w:rsidRDefault="00EE2EC0" w:rsidP="00941724">
      <w:pPr>
        <w:spacing w:after="120" w:line="360" w:lineRule="auto"/>
        <w:ind w:left="283"/>
        <w:jc w:val="right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</w:p>
    <w:p w:rsidR="00EE2EC0" w:rsidRDefault="00EE2EC0" w:rsidP="00941724">
      <w:pPr>
        <w:spacing w:after="120" w:line="360" w:lineRule="auto"/>
        <w:ind w:left="283"/>
        <w:jc w:val="right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</w:p>
    <w:p w:rsidR="00EE2EC0" w:rsidRDefault="00EE2EC0" w:rsidP="00941724">
      <w:pPr>
        <w:spacing w:after="120" w:line="360" w:lineRule="auto"/>
        <w:ind w:left="283"/>
        <w:jc w:val="right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</w:p>
    <w:p w:rsidR="00EE2EC0" w:rsidRDefault="00EE2EC0" w:rsidP="00941724">
      <w:pPr>
        <w:spacing w:after="120" w:line="360" w:lineRule="auto"/>
        <w:ind w:left="283"/>
        <w:jc w:val="right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</w:p>
    <w:p w:rsidR="00EE2EC0" w:rsidRDefault="00EE2EC0" w:rsidP="00941724">
      <w:pPr>
        <w:spacing w:after="120" w:line="360" w:lineRule="auto"/>
        <w:ind w:left="283"/>
        <w:jc w:val="right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</w:p>
    <w:p w:rsidR="00941724" w:rsidRPr="00EE2EC0" w:rsidRDefault="00941724" w:rsidP="00941724">
      <w:pPr>
        <w:spacing w:after="120" w:line="360" w:lineRule="auto"/>
        <w:ind w:left="283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EE2EC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Приложение А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360"/>
        <w:gridCol w:w="4360"/>
      </w:tblGrid>
      <w:tr w:rsidR="00941724" w:rsidRPr="00941724" w:rsidTr="00941724"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Вариант 1</w:t>
            </w:r>
          </w:p>
        </w:tc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Вариант 11</w:t>
            </w:r>
          </w:p>
        </w:tc>
      </w:tr>
      <w:tr w:rsidR="00941724" w:rsidRPr="00941724" w:rsidTr="00941724"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Масштаб</w:t>
            </w:r>
            <w:r w:rsidR="00EE2E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(1: 2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00)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29" type="#_x0000_t75" style="width:12pt;height:11.25pt" o:ole="">
                  <v:imagedata r:id="rId16" o:title=""/>
                </v:shape>
                <o:OLEObject Type="Embed" ProgID="Equation.3" ShapeID="_x0000_i1029" DrawAspect="Content" ObjectID="_1770019031" r:id="rId17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м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50 °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30" type="#_x0000_t75" style="width:12pt;height:11.25pt" o:ole="">
                  <v:imagedata r:id="rId18" o:title=""/>
                </v:shape>
                <o:OLEObject Type="Embed" ProgID="Equation.3" ShapeID="_x0000_i1030" DrawAspect="Content" ObjectID="_1770019032" r:id="rId19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н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42 °</w:t>
            </w:r>
          </w:p>
        </w:tc>
        <w:tc>
          <w:tcPr>
            <w:tcW w:w="4360" w:type="dxa"/>
          </w:tcPr>
          <w:p w:rsidR="00941724" w:rsidRPr="00941724" w:rsidRDefault="00EE2EC0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Масштаб 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(1:</w:t>
            </w:r>
            <w:r w:rsidR="00941724"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941724"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00)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31" type="#_x0000_t75" style="width:12pt;height:11.25pt" o:ole="">
                  <v:imagedata r:id="rId20" o:title=""/>
                </v:shape>
                <o:OLEObject Type="Embed" ProgID="Equation.3" ShapeID="_x0000_i1031" DrawAspect="Content" ObjectID="_1770019033" r:id="rId21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м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60 °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32" type="#_x0000_t75" style="width:12pt;height:11.25pt" o:ole="">
                  <v:imagedata r:id="rId18" o:title=""/>
                </v:shape>
                <o:OLEObject Type="Embed" ProgID="Equation.3" ShapeID="_x0000_i1032" DrawAspect="Content" ObjectID="_1770019034" r:id="rId22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н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35 °</w:t>
            </w:r>
          </w:p>
        </w:tc>
      </w:tr>
    </w:tbl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EE2EC0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1724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7642" w:dyaOrig="8652">
          <v:shape id="_x0000_i1033" type="#_x0000_t75" style="width:381.75pt;height:432.75pt" o:ole="">
            <v:imagedata r:id="rId23" o:title=""/>
          </v:shape>
          <o:OLEObject Type="Embed" ProgID="KOMPAS.FRW" ShapeID="_x0000_i1033" DrawAspect="Content" ObjectID="_1770019035" r:id="rId24"/>
        </w:object>
      </w:r>
    </w:p>
    <w:p w:rsidR="00941724" w:rsidRPr="00941724" w:rsidRDefault="00941724" w:rsidP="009417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Pr="00941724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360"/>
        <w:gridCol w:w="4360"/>
      </w:tblGrid>
      <w:tr w:rsidR="00941724" w:rsidRPr="00941724" w:rsidTr="00941724"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Вариант 2</w:t>
            </w:r>
          </w:p>
        </w:tc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Вариант 12</w:t>
            </w:r>
          </w:p>
        </w:tc>
      </w:tr>
      <w:tr w:rsidR="00941724" w:rsidRPr="00941724" w:rsidTr="00941724">
        <w:tc>
          <w:tcPr>
            <w:tcW w:w="4360" w:type="dxa"/>
          </w:tcPr>
          <w:p w:rsidR="00941724" w:rsidRPr="00941724" w:rsidRDefault="00EE2EC0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Масштаб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(1: 2</w:t>
            </w:r>
            <w:r w:rsidR="00941724"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00)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34" type="#_x0000_t75" style="width:12pt;height:11.25pt" o:ole="">
                  <v:imagedata r:id="rId16" o:title=""/>
                </v:shape>
                <o:OLEObject Type="Embed" ProgID="Equation.3" ShapeID="_x0000_i1034" DrawAspect="Content" ObjectID="_1770019036" r:id="rId25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м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50 °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35" type="#_x0000_t75" style="width:12pt;height:11.25pt" o:ole="">
                  <v:imagedata r:id="rId18" o:title=""/>
                </v:shape>
                <o:OLEObject Type="Embed" ProgID="Equation.3" ShapeID="_x0000_i1035" DrawAspect="Content" ObjectID="_1770019037" r:id="rId26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н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35 °</w:t>
            </w:r>
          </w:p>
        </w:tc>
        <w:tc>
          <w:tcPr>
            <w:tcW w:w="4360" w:type="dxa"/>
          </w:tcPr>
          <w:p w:rsidR="00941724" w:rsidRPr="00941724" w:rsidRDefault="00EE2EC0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Масштаб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(1: 2</w:t>
            </w:r>
            <w:r w:rsidR="00941724"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00)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36" type="#_x0000_t75" style="width:12pt;height:11.25pt" o:ole="">
                  <v:imagedata r:id="rId20" o:title=""/>
                </v:shape>
                <o:OLEObject Type="Embed" ProgID="Equation.3" ShapeID="_x0000_i1036" DrawAspect="Content" ObjectID="_1770019038" r:id="rId27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м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65 °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37" type="#_x0000_t75" style="width:12pt;height:11.25pt" o:ole="">
                  <v:imagedata r:id="rId18" o:title=""/>
                </v:shape>
                <o:OLEObject Type="Embed" ProgID="Equation.3" ShapeID="_x0000_i1037" DrawAspect="Content" ObjectID="_1770019039" r:id="rId28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н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45 °</w:t>
            </w:r>
          </w:p>
        </w:tc>
      </w:tr>
    </w:tbl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1724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8459" w:dyaOrig="8984">
          <v:shape id="_x0000_i1038" type="#_x0000_t75" style="width:423pt;height:449.25pt" o:ole="">
            <v:imagedata r:id="rId29" o:title=""/>
          </v:shape>
          <o:OLEObject Type="Embed" ProgID="KOMPAS.FRW" ShapeID="_x0000_i1038" DrawAspect="Content" ObjectID="_1770019040" r:id="rId30"/>
        </w:object>
      </w: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Pr="00941724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360"/>
        <w:gridCol w:w="4360"/>
      </w:tblGrid>
      <w:tr w:rsidR="00941724" w:rsidRPr="00941724" w:rsidTr="00941724"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Вариант 3</w:t>
            </w:r>
          </w:p>
        </w:tc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Вариант 13</w:t>
            </w:r>
          </w:p>
        </w:tc>
      </w:tr>
      <w:tr w:rsidR="00941724" w:rsidRPr="00941724" w:rsidTr="00941724">
        <w:tc>
          <w:tcPr>
            <w:tcW w:w="4360" w:type="dxa"/>
          </w:tcPr>
          <w:p w:rsidR="00941724" w:rsidRPr="00941724" w:rsidRDefault="00EE2EC0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Масштаб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(1: 2</w:t>
            </w:r>
            <w:r w:rsidR="00941724"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00)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39" type="#_x0000_t75" style="width:12pt;height:11.25pt" o:ole="">
                  <v:imagedata r:id="rId16" o:title=""/>
                </v:shape>
                <o:OLEObject Type="Embed" ProgID="Equation.3" ShapeID="_x0000_i1039" DrawAspect="Content" ObjectID="_1770019041" r:id="rId31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м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60 °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40" type="#_x0000_t75" style="width:12pt;height:11.25pt" o:ole="">
                  <v:imagedata r:id="rId18" o:title=""/>
                </v:shape>
                <o:OLEObject Type="Embed" ProgID="Equation.3" ShapeID="_x0000_i1040" DrawAspect="Content" ObjectID="_1770019042" r:id="rId32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н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36 °</w:t>
            </w:r>
          </w:p>
        </w:tc>
        <w:tc>
          <w:tcPr>
            <w:tcW w:w="4360" w:type="dxa"/>
          </w:tcPr>
          <w:p w:rsidR="00941724" w:rsidRPr="00941724" w:rsidRDefault="00EE2EC0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Масштаб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(1: 2</w:t>
            </w:r>
            <w:r w:rsidR="00941724"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00)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41" type="#_x0000_t75" style="width:12pt;height:11.25pt" o:ole="">
                  <v:imagedata r:id="rId20" o:title=""/>
                </v:shape>
                <o:OLEObject Type="Embed" ProgID="Equation.3" ShapeID="_x0000_i1041" DrawAspect="Content" ObjectID="_1770019043" r:id="rId33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м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55 °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42" type="#_x0000_t75" style="width:12pt;height:11.25pt" o:ole="">
                  <v:imagedata r:id="rId18" o:title=""/>
                </v:shape>
                <o:OLEObject Type="Embed" ProgID="Equation.3" ShapeID="_x0000_i1042" DrawAspect="Content" ObjectID="_1770019044" r:id="rId34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н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42 °</w:t>
            </w:r>
          </w:p>
        </w:tc>
      </w:tr>
    </w:tbl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1724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8669" w:dyaOrig="8534">
          <v:shape id="_x0000_i1043" type="#_x0000_t75" style="width:433.5pt;height:426.75pt" o:ole="">
            <v:imagedata r:id="rId35" o:title=""/>
          </v:shape>
          <o:OLEObject Type="Embed" ProgID="KOMPAS.FRW" ShapeID="_x0000_i1043" DrawAspect="Content" ObjectID="_1770019045" r:id="rId36"/>
        </w:object>
      </w: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41724" w:rsidRPr="00941724" w:rsidRDefault="00941724" w:rsidP="009417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41724" w:rsidRPr="00941724" w:rsidRDefault="00941724" w:rsidP="009417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Pr="00941724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360"/>
        <w:gridCol w:w="4360"/>
      </w:tblGrid>
      <w:tr w:rsidR="00941724" w:rsidRPr="00941724" w:rsidTr="00941724"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Вариант 4</w:t>
            </w:r>
          </w:p>
        </w:tc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Вариант 14</w:t>
            </w:r>
          </w:p>
        </w:tc>
      </w:tr>
      <w:tr w:rsidR="00941724" w:rsidRPr="00941724" w:rsidTr="00941724">
        <w:tc>
          <w:tcPr>
            <w:tcW w:w="4360" w:type="dxa"/>
          </w:tcPr>
          <w:p w:rsidR="00941724" w:rsidRPr="00941724" w:rsidRDefault="00EE2EC0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Масштаб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(1: 2</w:t>
            </w:r>
            <w:r w:rsidR="00941724"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00)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44" type="#_x0000_t75" style="width:12pt;height:11.25pt" o:ole="">
                  <v:imagedata r:id="rId16" o:title=""/>
                </v:shape>
                <o:OLEObject Type="Embed" ProgID="Equation.3" ShapeID="_x0000_i1044" DrawAspect="Content" ObjectID="_1770019046" r:id="rId37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м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55 °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45" type="#_x0000_t75" style="width:12pt;height:11.25pt" o:ole="">
                  <v:imagedata r:id="rId18" o:title=""/>
                </v:shape>
                <o:OLEObject Type="Embed" ProgID="Equation.3" ShapeID="_x0000_i1045" DrawAspect="Content" ObjectID="_1770019047" r:id="rId38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н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42 °</w:t>
            </w:r>
          </w:p>
        </w:tc>
        <w:tc>
          <w:tcPr>
            <w:tcW w:w="4360" w:type="dxa"/>
          </w:tcPr>
          <w:p w:rsidR="00941724" w:rsidRPr="00941724" w:rsidRDefault="00EE2EC0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Масштаб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(1: 2</w:t>
            </w:r>
            <w:r w:rsidR="00941724"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00)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46" type="#_x0000_t75" style="width:12pt;height:11.25pt" o:ole="">
                  <v:imagedata r:id="rId20" o:title=""/>
                </v:shape>
                <o:OLEObject Type="Embed" ProgID="Equation.3" ShapeID="_x0000_i1046" DrawAspect="Content" ObjectID="_1770019048" r:id="rId39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м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50 °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47" type="#_x0000_t75" style="width:12pt;height:11.25pt" o:ole="">
                  <v:imagedata r:id="rId18" o:title=""/>
                </v:shape>
                <o:OLEObject Type="Embed" ProgID="Equation.3" ShapeID="_x0000_i1047" DrawAspect="Content" ObjectID="_1770019049" r:id="rId40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н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35 °</w:t>
            </w:r>
          </w:p>
        </w:tc>
      </w:tr>
    </w:tbl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1724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8459" w:dyaOrig="8759">
          <v:shape id="_x0000_i1048" type="#_x0000_t75" style="width:423pt;height:438pt" o:ole="">
            <v:imagedata r:id="rId41" o:title=""/>
          </v:shape>
          <o:OLEObject Type="Embed" ProgID="KOMPAS.FRW" ShapeID="_x0000_i1048" DrawAspect="Content" ObjectID="_1770019050" r:id="rId42"/>
        </w:object>
      </w: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41724" w:rsidRPr="00941724" w:rsidRDefault="00941724" w:rsidP="009417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41724" w:rsidRPr="00941724" w:rsidRDefault="00941724" w:rsidP="009417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41724" w:rsidRPr="00941724" w:rsidRDefault="00941724" w:rsidP="009417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360"/>
        <w:gridCol w:w="4360"/>
      </w:tblGrid>
      <w:tr w:rsidR="00941724" w:rsidRPr="00941724" w:rsidTr="00941724"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Вариант 5</w:t>
            </w:r>
          </w:p>
        </w:tc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Вариант 15</w:t>
            </w:r>
          </w:p>
        </w:tc>
      </w:tr>
      <w:tr w:rsidR="00941724" w:rsidRPr="00941724" w:rsidTr="00941724"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Масштаб</w:t>
            </w:r>
            <w:r w:rsidR="00EE2E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(1: 2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00)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49" type="#_x0000_t75" style="width:12pt;height:11.25pt" o:ole="">
                  <v:imagedata r:id="rId16" o:title=""/>
                </v:shape>
                <o:OLEObject Type="Embed" ProgID="Equation.3" ShapeID="_x0000_i1049" DrawAspect="Content" ObjectID="_1770019051" r:id="rId43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м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55 °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50" type="#_x0000_t75" style="width:12pt;height:11.25pt" o:ole="">
                  <v:imagedata r:id="rId18" o:title=""/>
                </v:shape>
                <o:OLEObject Type="Embed" ProgID="Equation.3" ShapeID="_x0000_i1050" DrawAspect="Content" ObjectID="_1770019052" r:id="rId44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н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35 °</w:t>
            </w:r>
          </w:p>
        </w:tc>
        <w:tc>
          <w:tcPr>
            <w:tcW w:w="4360" w:type="dxa"/>
          </w:tcPr>
          <w:p w:rsidR="00941724" w:rsidRPr="00941724" w:rsidRDefault="00EE2EC0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Масштаб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(1: 2</w:t>
            </w:r>
            <w:r w:rsidR="00941724"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00)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51" type="#_x0000_t75" style="width:12pt;height:11.25pt" o:ole="">
                  <v:imagedata r:id="rId20" o:title=""/>
                </v:shape>
                <o:OLEObject Type="Embed" ProgID="Equation.3" ShapeID="_x0000_i1051" DrawAspect="Content" ObjectID="_1770019053" r:id="rId45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м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65 °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52" type="#_x0000_t75" style="width:12pt;height:11.25pt" o:ole="">
                  <v:imagedata r:id="rId18" o:title=""/>
                </v:shape>
                <o:OLEObject Type="Embed" ProgID="Equation.3" ShapeID="_x0000_i1052" DrawAspect="Content" ObjectID="_1770019054" r:id="rId46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н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45 °</w:t>
            </w:r>
          </w:p>
        </w:tc>
      </w:tr>
    </w:tbl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1724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8414" w:dyaOrig="8564">
          <v:shape id="_x0000_i1053" type="#_x0000_t75" style="width:420.75pt;height:428.25pt" o:ole="">
            <v:imagedata r:id="rId47" o:title=""/>
          </v:shape>
          <o:OLEObject Type="Embed" ProgID="KOMPAS.FRW" ShapeID="_x0000_i1053" DrawAspect="Content" ObjectID="_1770019055" r:id="rId48"/>
        </w:object>
      </w: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41724" w:rsidRPr="00941724" w:rsidRDefault="00941724" w:rsidP="009417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41724" w:rsidRPr="00941724" w:rsidRDefault="00941724" w:rsidP="009417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Pr="00941724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360"/>
        <w:gridCol w:w="4360"/>
      </w:tblGrid>
      <w:tr w:rsidR="00941724" w:rsidRPr="00941724" w:rsidTr="00941724"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Вариант 6</w:t>
            </w:r>
          </w:p>
        </w:tc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Вариант 16</w:t>
            </w:r>
          </w:p>
        </w:tc>
      </w:tr>
      <w:tr w:rsidR="00941724" w:rsidRPr="00941724" w:rsidTr="00941724">
        <w:tc>
          <w:tcPr>
            <w:tcW w:w="4360" w:type="dxa"/>
          </w:tcPr>
          <w:p w:rsidR="00941724" w:rsidRPr="00941724" w:rsidRDefault="00EE2EC0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Масштаб 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(1: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</w:t>
            </w:r>
            <w:r w:rsidR="00941724"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00)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54" type="#_x0000_t75" style="width:12pt;height:11.25pt" o:ole="">
                  <v:imagedata r:id="rId16" o:title=""/>
                </v:shape>
                <o:OLEObject Type="Embed" ProgID="Equation.3" ShapeID="_x0000_i1054" DrawAspect="Content" ObjectID="_1770019056" r:id="rId49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м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65 °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55" type="#_x0000_t75" style="width:12pt;height:11.25pt" o:ole="">
                  <v:imagedata r:id="rId18" o:title=""/>
                </v:shape>
                <o:OLEObject Type="Embed" ProgID="Equation.3" ShapeID="_x0000_i1055" DrawAspect="Content" ObjectID="_1770019057" r:id="rId50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н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35 °</w:t>
            </w:r>
          </w:p>
        </w:tc>
        <w:tc>
          <w:tcPr>
            <w:tcW w:w="4360" w:type="dxa"/>
          </w:tcPr>
          <w:p w:rsidR="00941724" w:rsidRPr="00941724" w:rsidRDefault="00EE2EC0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Масштаб 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(1: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</w:t>
            </w:r>
            <w:r w:rsidR="00941724"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00)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56" type="#_x0000_t75" style="width:12pt;height:11.25pt" o:ole="">
                  <v:imagedata r:id="rId20" o:title=""/>
                </v:shape>
                <o:OLEObject Type="Embed" ProgID="Equation.3" ShapeID="_x0000_i1056" DrawAspect="Content" ObjectID="_1770019058" r:id="rId51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м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50 °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57" type="#_x0000_t75" style="width:12pt;height:11.25pt" o:ole="">
                  <v:imagedata r:id="rId18" o:title=""/>
                </v:shape>
                <o:OLEObject Type="Embed" ProgID="Equation.3" ShapeID="_x0000_i1057" DrawAspect="Content" ObjectID="_1770019059" r:id="rId52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н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42 °</w:t>
            </w:r>
          </w:p>
        </w:tc>
      </w:tr>
    </w:tbl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1724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8504" w:dyaOrig="8024">
          <v:shape id="_x0000_i1058" type="#_x0000_t75" style="width:425.25pt;height:401.25pt" o:ole="">
            <v:imagedata r:id="rId53" o:title=""/>
          </v:shape>
          <o:OLEObject Type="Embed" ProgID="KOMPAS.FRW" ShapeID="_x0000_i1058" DrawAspect="Content" ObjectID="_1770019060" r:id="rId54"/>
        </w:object>
      </w: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41724" w:rsidRPr="00941724" w:rsidRDefault="00941724" w:rsidP="009417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Pr="00941724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360"/>
        <w:gridCol w:w="4360"/>
      </w:tblGrid>
      <w:tr w:rsidR="00941724" w:rsidRPr="00941724" w:rsidTr="00941724"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Вариант 7</w:t>
            </w:r>
          </w:p>
        </w:tc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Вариант 17</w:t>
            </w:r>
          </w:p>
        </w:tc>
      </w:tr>
      <w:tr w:rsidR="00941724" w:rsidRPr="00941724" w:rsidTr="00941724"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Масштаб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r w:rsidR="00EE2EC0"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</w:t>
            </w:r>
            <w:r w:rsidR="00EE2E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00)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59" type="#_x0000_t75" style="width:12pt;height:11.25pt" o:ole="">
                  <v:imagedata r:id="rId16" o:title=""/>
                </v:shape>
                <o:OLEObject Type="Embed" ProgID="Equation.3" ShapeID="_x0000_i1059" DrawAspect="Content" ObjectID="_1770019061" r:id="rId55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м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60 °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60" type="#_x0000_t75" style="width:12pt;height:11.25pt" o:ole="">
                  <v:imagedata r:id="rId18" o:title=""/>
                </v:shape>
                <o:OLEObject Type="Embed" ProgID="Equation.3" ShapeID="_x0000_i1060" DrawAspect="Content" ObjectID="_1770019062" r:id="rId56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н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32 °</w:t>
            </w:r>
          </w:p>
        </w:tc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Масштаб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r w:rsidR="00EE2EC0"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</w:t>
            </w:r>
            <w:r w:rsidR="00EE2E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00)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61" type="#_x0000_t75" style="width:12pt;height:11.25pt" o:ole="">
                  <v:imagedata r:id="rId20" o:title=""/>
                </v:shape>
                <o:OLEObject Type="Embed" ProgID="Equation.3" ShapeID="_x0000_i1061" DrawAspect="Content" ObjectID="_1770019063" r:id="rId57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м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50 °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62" type="#_x0000_t75" style="width:12pt;height:11.25pt" o:ole="">
                  <v:imagedata r:id="rId18" o:title=""/>
                </v:shape>
                <o:OLEObject Type="Embed" ProgID="Equation.3" ShapeID="_x0000_i1062" DrawAspect="Content" ObjectID="_1770019064" r:id="rId58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н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45 °</w:t>
            </w:r>
          </w:p>
        </w:tc>
      </w:tr>
    </w:tbl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Pr="00941724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1724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8774" w:dyaOrig="8639">
          <v:shape id="_x0000_i1063" type="#_x0000_t75" style="width:438.75pt;height:6in" o:ole="">
            <v:imagedata r:id="rId59" o:title=""/>
          </v:shape>
          <o:OLEObject Type="Embed" ProgID="KOMPAS.FRW" ShapeID="_x0000_i1063" DrawAspect="Content" ObjectID="_1770019065" r:id="rId60"/>
        </w:object>
      </w: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41724" w:rsidRPr="00941724" w:rsidRDefault="00941724" w:rsidP="009417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360"/>
        <w:gridCol w:w="4360"/>
      </w:tblGrid>
      <w:tr w:rsidR="00941724" w:rsidRPr="00941724" w:rsidTr="00941724"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Вариант 8</w:t>
            </w:r>
          </w:p>
        </w:tc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Вариант 18</w:t>
            </w:r>
          </w:p>
        </w:tc>
      </w:tr>
      <w:tr w:rsidR="00941724" w:rsidRPr="00941724" w:rsidTr="00941724"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Масштаб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r w:rsidR="00EE2EC0"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</w:t>
            </w:r>
            <w:r w:rsidR="00EE2E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00)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64" type="#_x0000_t75" style="width:12pt;height:11.25pt" o:ole="">
                  <v:imagedata r:id="rId16" o:title=""/>
                </v:shape>
                <o:OLEObject Type="Embed" ProgID="Equation.3" ShapeID="_x0000_i1064" DrawAspect="Content" ObjectID="_1770019066" r:id="rId61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м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60 °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65" type="#_x0000_t75" style="width:12pt;height:11.25pt" o:ole="">
                  <v:imagedata r:id="rId18" o:title=""/>
                </v:shape>
                <o:OLEObject Type="Embed" ProgID="Equation.3" ShapeID="_x0000_i1065" DrawAspect="Content" ObjectID="_1770019067" r:id="rId62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н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35 °</w:t>
            </w:r>
          </w:p>
        </w:tc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Масштаб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r w:rsidR="00EE2EC0"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</w:t>
            </w:r>
            <w:r w:rsidR="00EE2E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00)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66" type="#_x0000_t75" style="width:12pt;height:11.25pt" o:ole="">
                  <v:imagedata r:id="rId20" o:title=""/>
                </v:shape>
                <o:OLEObject Type="Embed" ProgID="Equation.3" ShapeID="_x0000_i1066" DrawAspect="Content" ObjectID="_1770019068" r:id="rId63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м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55 °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67" type="#_x0000_t75" style="width:12pt;height:11.25pt" o:ole="">
                  <v:imagedata r:id="rId18" o:title=""/>
                </v:shape>
                <o:OLEObject Type="Embed" ProgID="Equation.3" ShapeID="_x0000_i1067" DrawAspect="Content" ObjectID="_1770019069" r:id="rId64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н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42 °</w:t>
            </w:r>
          </w:p>
        </w:tc>
      </w:tr>
    </w:tbl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1724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8549" w:dyaOrig="8129">
          <v:shape id="_x0000_i1068" type="#_x0000_t75" style="width:427.5pt;height:406.5pt" o:ole="">
            <v:imagedata r:id="rId65" o:title=""/>
          </v:shape>
          <o:OLEObject Type="Embed" ProgID="KOMPAS.FRW" ShapeID="_x0000_i1068" DrawAspect="Content" ObjectID="_1770019070" r:id="rId66"/>
        </w:object>
      </w: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Pr="00941724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360"/>
        <w:gridCol w:w="4360"/>
      </w:tblGrid>
      <w:tr w:rsidR="00941724" w:rsidRPr="00941724" w:rsidTr="00941724"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Вариант 9</w:t>
            </w:r>
          </w:p>
        </w:tc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Вариант 19</w:t>
            </w:r>
          </w:p>
        </w:tc>
      </w:tr>
      <w:tr w:rsidR="00941724" w:rsidRPr="00941724" w:rsidTr="00941724"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Масштаб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r w:rsidR="00EE2EC0"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</w:t>
            </w:r>
            <w:r w:rsidR="00EE2E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00)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69" type="#_x0000_t75" style="width:12pt;height:11.25pt" o:ole="">
                  <v:imagedata r:id="rId16" o:title=""/>
                </v:shape>
                <o:OLEObject Type="Embed" ProgID="Equation.3" ShapeID="_x0000_i1069" DrawAspect="Content" ObjectID="_1770019071" r:id="rId67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м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60 °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70" type="#_x0000_t75" style="width:12pt;height:11.25pt" o:ole="">
                  <v:imagedata r:id="rId18" o:title=""/>
                </v:shape>
                <o:OLEObject Type="Embed" ProgID="Equation.3" ShapeID="_x0000_i1070" DrawAspect="Content" ObjectID="_1770019072" r:id="rId68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н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35 °</w:t>
            </w:r>
          </w:p>
        </w:tc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Масштаб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r w:rsidR="00EE2EC0"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</w:t>
            </w:r>
            <w:r w:rsidR="00EE2E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00)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71" type="#_x0000_t75" style="width:12pt;height:11.25pt" o:ole="">
                  <v:imagedata r:id="rId20" o:title=""/>
                </v:shape>
                <o:OLEObject Type="Embed" ProgID="Equation.3" ShapeID="_x0000_i1071" DrawAspect="Content" ObjectID="_1770019073" r:id="rId69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м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55 °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72" type="#_x0000_t75" style="width:12pt;height:11.25pt" o:ole="">
                  <v:imagedata r:id="rId18" o:title=""/>
                </v:shape>
                <o:OLEObject Type="Embed" ProgID="Equation.3" ShapeID="_x0000_i1072" DrawAspect="Content" ObjectID="_1770019074" r:id="rId70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н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45 °</w:t>
            </w:r>
          </w:p>
        </w:tc>
      </w:tr>
    </w:tbl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1724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8489" w:dyaOrig="8669">
          <v:shape id="_x0000_i1073" type="#_x0000_t75" style="width:424.5pt;height:433.5pt" o:ole="">
            <v:imagedata r:id="rId71" o:title=""/>
          </v:shape>
          <o:OLEObject Type="Embed" ProgID="KOMPAS.FRW" ShapeID="_x0000_i1073" DrawAspect="Content" ObjectID="_1770019075" r:id="rId72"/>
        </w:object>
      </w: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Pr="00941724" w:rsidRDefault="00EE2EC0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360"/>
        <w:gridCol w:w="4360"/>
      </w:tblGrid>
      <w:tr w:rsidR="00941724" w:rsidRPr="00941724" w:rsidTr="00941724"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Вариант 10</w:t>
            </w:r>
          </w:p>
        </w:tc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Вариант 20</w:t>
            </w:r>
          </w:p>
        </w:tc>
      </w:tr>
      <w:tr w:rsidR="00941724" w:rsidRPr="00941724" w:rsidTr="00941724"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Масштаб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r w:rsidR="00EE2EC0"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</w:t>
            </w:r>
            <w:r w:rsidR="00EE2E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00)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74" type="#_x0000_t75" style="width:12pt;height:11.25pt" o:ole="">
                  <v:imagedata r:id="rId16" o:title=""/>
                </v:shape>
                <o:OLEObject Type="Embed" ProgID="Equation.3" ShapeID="_x0000_i1074" DrawAspect="Content" ObjectID="_1770019076" r:id="rId73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м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55 °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75" type="#_x0000_t75" style="width:12pt;height:11.25pt" o:ole="">
                  <v:imagedata r:id="rId18" o:title=""/>
                </v:shape>
                <o:OLEObject Type="Embed" ProgID="Equation.3" ShapeID="_x0000_i1075" DrawAspect="Content" ObjectID="_1770019077" r:id="rId74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н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30 °</w:t>
            </w:r>
          </w:p>
        </w:tc>
        <w:tc>
          <w:tcPr>
            <w:tcW w:w="4360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Масштаб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r w:rsidR="00EE2EC0"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</w:t>
            </w:r>
            <w:r w:rsidR="00EE2E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00)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76" type="#_x0000_t75" style="width:12pt;height:11.25pt" o:ole="">
                  <v:imagedata r:id="rId20" o:title=""/>
                </v:shape>
                <o:OLEObject Type="Embed" ProgID="Equation.3" ShapeID="_x0000_i1076" DrawAspect="Content" ObjectID="_1770019078" r:id="rId75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м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60 °</w: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40" w:dyaOrig="220">
                <v:shape id="_x0000_i1077" type="#_x0000_t75" style="width:12pt;height:11.25pt" o:ole="">
                  <v:imagedata r:id="rId18" o:title=""/>
                </v:shape>
                <o:OLEObject Type="Embed" ProgID="Equation.3" ShapeID="_x0000_i1077" DrawAspect="Content" ObjectID="_1770019079" r:id="rId76"/>
              </w:object>
            </w:r>
            <w:r w:rsidRPr="00941724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  <w:lang w:eastAsia="ru-RU"/>
              </w:rPr>
              <w:t>н</w:t>
            </w: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45 °</w:t>
            </w:r>
          </w:p>
        </w:tc>
      </w:tr>
    </w:tbl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Pr="00941724" w:rsidRDefault="00941724" w:rsidP="009417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1724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8444" w:dyaOrig="8639">
          <v:shape id="_x0000_i1078" type="#_x0000_t75" style="width:422.25pt;height:6in" o:ole="">
            <v:imagedata r:id="rId77" o:title=""/>
          </v:shape>
          <o:OLEObject Type="Embed" ProgID="KOMPAS.FRW" ShapeID="_x0000_i1078" DrawAspect="Content" ObjectID="_1770019080" r:id="rId78"/>
        </w:object>
      </w:r>
    </w:p>
    <w:p w:rsidR="00941724" w:rsidRPr="00941724" w:rsidRDefault="00941724" w:rsidP="00941724">
      <w:pPr>
        <w:spacing w:after="120" w:line="240" w:lineRule="auto"/>
        <w:ind w:left="283"/>
        <w:jc w:val="center"/>
        <w:rPr>
          <w:rFonts w:ascii="Times New Roman" w:eastAsia="Times New Roman" w:hAnsi="Times New Roman" w:cs="Times New Roman"/>
          <w:b/>
          <w:bCs/>
          <w:sz w:val="36"/>
          <w:szCs w:val="24"/>
          <w:lang w:eastAsia="ru-RU"/>
        </w:rPr>
      </w:pPr>
    </w:p>
    <w:p w:rsidR="00941724" w:rsidRPr="00941724" w:rsidRDefault="00941724" w:rsidP="00941724">
      <w:pPr>
        <w:spacing w:after="120" w:line="240" w:lineRule="auto"/>
        <w:ind w:left="283"/>
        <w:jc w:val="center"/>
        <w:rPr>
          <w:rFonts w:ascii="Times New Roman" w:eastAsia="Times New Roman" w:hAnsi="Times New Roman" w:cs="Times New Roman"/>
          <w:b/>
          <w:bCs/>
          <w:sz w:val="36"/>
          <w:szCs w:val="24"/>
          <w:lang w:eastAsia="ru-RU"/>
        </w:rPr>
      </w:pPr>
    </w:p>
    <w:p w:rsidR="00941724" w:rsidRDefault="00941724" w:rsidP="00941724">
      <w:pPr>
        <w:spacing w:after="0" w:line="360" w:lineRule="auto"/>
        <w:ind w:firstLine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E2EC0" w:rsidRDefault="00EE2EC0" w:rsidP="00941724">
      <w:pPr>
        <w:spacing w:after="0" w:line="360" w:lineRule="auto"/>
        <w:ind w:firstLine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E2EC0" w:rsidRDefault="00EE2EC0" w:rsidP="00941724">
      <w:pPr>
        <w:spacing w:after="0" w:line="360" w:lineRule="auto"/>
        <w:ind w:firstLine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E2EC0" w:rsidRPr="00941724" w:rsidRDefault="00EE2EC0" w:rsidP="00941724">
      <w:pPr>
        <w:spacing w:after="0" w:line="360" w:lineRule="auto"/>
        <w:ind w:firstLine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1724" w:rsidRPr="00941724" w:rsidRDefault="00941724" w:rsidP="00941724">
      <w:pPr>
        <w:spacing w:after="0" w:line="360" w:lineRule="auto"/>
        <w:ind w:firstLine="900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41724" w:rsidRPr="00941724" w:rsidRDefault="00941724" w:rsidP="00941724">
      <w:pPr>
        <w:spacing w:after="0" w:line="360" w:lineRule="auto"/>
        <w:ind w:firstLine="900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4172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Приложение Б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71"/>
        <w:gridCol w:w="3969"/>
        <w:gridCol w:w="3934"/>
      </w:tblGrid>
      <w:tr w:rsidR="00941724" w:rsidRPr="00941724" w:rsidTr="00941724">
        <w:tc>
          <w:tcPr>
            <w:tcW w:w="817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Вариант</w:t>
            </w:r>
          </w:p>
        </w:tc>
        <w:tc>
          <w:tcPr>
            <w:tcW w:w="3969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Очередность залегания пород</w:t>
            </w:r>
          </w:p>
        </w:tc>
        <w:tc>
          <w:tcPr>
            <w:tcW w:w="3934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Условные обозначения горных пород по ГОСТ 2857-75</w:t>
            </w:r>
          </w:p>
        </w:tc>
      </w:tr>
      <w:tr w:rsidR="00941724" w:rsidRPr="00941724" w:rsidTr="00941724">
        <w:trPr>
          <w:trHeight w:val="1080"/>
        </w:trPr>
        <w:tc>
          <w:tcPr>
            <w:tcW w:w="817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1,11</w:t>
            </w:r>
          </w:p>
        </w:tc>
        <w:tc>
          <w:tcPr>
            <w:tcW w:w="3969" w:type="dxa"/>
          </w:tcPr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Почвенный слой</w:t>
            </w:r>
          </w:p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Суглинки</w:t>
            </w:r>
          </w:p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Известняк</w:t>
            </w:r>
          </w:p>
        </w:tc>
        <w:tc>
          <w:tcPr>
            <w:tcW w:w="3934" w:type="dxa"/>
            <w:vMerge w:val="restart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object w:dxaOrig="2036" w:dyaOrig="1903">
                <v:shape id="_x0000_i1079" type="#_x0000_t75" style="width:102pt;height:95.25pt" o:ole="">
                  <v:imagedata r:id="rId79" o:title=""/>
                </v:shape>
                <o:OLEObject Type="Embed" ProgID="KOMPAS.FRW" ShapeID="_x0000_i1079" DrawAspect="Content" ObjectID="_1770019081" r:id="rId80"/>
              </w:object>
            </w:r>
          </w:p>
          <w:p w:rsidR="00941724" w:rsidRPr="00941724" w:rsidRDefault="00941724" w:rsidP="00941724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object w:dxaOrig="2920" w:dyaOrig="2186">
                <v:shape id="_x0000_i1080" type="#_x0000_t75" style="width:146.25pt;height:109.5pt" o:ole="">
                  <v:imagedata r:id="rId81" o:title=""/>
                </v:shape>
                <o:OLEObject Type="Embed" ProgID="KOMPAS.FRW" ShapeID="_x0000_i1080" DrawAspect="Content" ObjectID="_1770019082" r:id="rId82"/>
              </w:objec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object w:dxaOrig="2295" w:dyaOrig="1896">
                <v:shape id="_x0000_i1081" type="#_x0000_t75" style="width:114.75pt;height:94.5pt" o:ole="">
                  <v:imagedata r:id="rId83" o:title=""/>
                </v:shape>
                <o:OLEObject Type="Embed" ProgID="KOMPAS.FRW" ShapeID="_x0000_i1081" DrawAspect="Content" ObjectID="_1770019083" r:id="rId84"/>
              </w:objec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object w:dxaOrig="1443" w:dyaOrig="1172">
                <v:shape id="_x0000_i1082" type="#_x0000_t75" style="width:1in;height:58.5pt" o:ole="">
                  <v:imagedata r:id="rId85" o:title=""/>
                </v:shape>
                <o:OLEObject Type="Embed" ProgID="KOMPAS.FRW" ShapeID="_x0000_i1082" DrawAspect="Content" ObjectID="_1770019084" r:id="rId86"/>
              </w:objec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object w:dxaOrig="2552" w:dyaOrig="2023">
                <v:shape id="_x0000_i1083" type="#_x0000_t75" style="width:127.5pt;height:101.25pt" o:ole="">
                  <v:imagedata r:id="rId87" o:title=""/>
                </v:shape>
                <o:OLEObject Type="Embed" ProgID="KOMPAS.FRW" ShapeID="_x0000_i1083" DrawAspect="Content" ObjectID="_1770019085" r:id="rId88"/>
              </w:object>
            </w:r>
          </w:p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object w:dxaOrig="1659" w:dyaOrig="405">
                <v:shape id="_x0000_i1084" type="#_x0000_t75" style="width:90pt;height:36pt" o:ole="">
                  <v:imagedata r:id="rId89" o:title=""/>
                </v:shape>
                <o:OLEObject Type="Embed" ProgID="KOMPAS.FRW" ShapeID="_x0000_i1084" DrawAspect="Content" ObjectID="_1770019086" r:id="rId90"/>
              </w:object>
            </w:r>
          </w:p>
        </w:tc>
      </w:tr>
      <w:tr w:rsidR="00941724" w:rsidRPr="00941724" w:rsidTr="00941724">
        <w:trPr>
          <w:trHeight w:val="1112"/>
        </w:trPr>
        <w:tc>
          <w:tcPr>
            <w:tcW w:w="817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2,12</w:t>
            </w:r>
          </w:p>
        </w:tc>
        <w:tc>
          <w:tcPr>
            <w:tcW w:w="3969" w:type="dxa"/>
          </w:tcPr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Почвенный слой</w:t>
            </w:r>
          </w:p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Сланец глинистый</w:t>
            </w:r>
          </w:p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Сланец песчанистый</w:t>
            </w:r>
          </w:p>
        </w:tc>
        <w:tc>
          <w:tcPr>
            <w:tcW w:w="3934" w:type="dxa"/>
            <w:vMerge/>
          </w:tcPr>
          <w:p w:rsidR="00941724" w:rsidRPr="00941724" w:rsidRDefault="00941724" w:rsidP="00941724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941724" w:rsidRPr="00941724" w:rsidTr="00941724">
        <w:trPr>
          <w:trHeight w:val="1127"/>
        </w:trPr>
        <w:tc>
          <w:tcPr>
            <w:tcW w:w="817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3,13</w:t>
            </w:r>
          </w:p>
        </w:tc>
        <w:tc>
          <w:tcPr>
            <w:tcW w:w="3969" w:type="dxa"/>
          </w:tcPr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Почвенный слой</w:t>
            </w:r>
          </w:p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Известняк</w:t>
            </w:r>
          </w:p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Песчаник</w:t>
            </w:r>
          </w:p>
        </w:tc>
        <w:tc>
          <w:tcPr>
            <w:tcW w:w="3934" w:type="dxa"/>
            <w:vMerge/>
          </w:tcPr>
          <w:p w:rsidR="00941724" w:rsidRPr="00941724" w:rsidRDefault="00941724" w:rsidP="00941724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941724" w:rsidRPr="00941724" w:rsidTr="00941724">
        <w:trPr>
          <w:trHeight w:val="1143"/>
        </w:trPr>
        <w:tc>
          <w:tcPr>
            <w:tcW w:w="817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4,14</w:t>
            </w:r>
          </w:p>
        </w:tc>
        <w:tc>
          <w:tcPr>
            <w:tcW w:w="3969" w:type="dxa"/>
          </w:tcPr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Почвенный слой</w:t>
            </w:r>
          </w:p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Суглинки</w:t>
            </w:r>
          </w:p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Сланец глинистый</w:t>
            </w:r>
          </w:p>
        </w:tc>
        <w:tc>
          <w:tcPr>
            <w:tcW w:w="3934" w:type="dxa"/>
            <w:vMerge/>
          </w:tcPr>
          <w:p w:rsidR="00941724" w:rsidRPr="00941724" w:rsidRDefault="00941724" w:rsidP="00941724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941724" w:rsidRPr="00941724" w:rsidTr="00941724">
        <w:trPr>
          <w:trHeight w:val="1118"/>
        </w:trPr>
        <w:tc>
          <w:tcPr>
            <w:tcW w:w="817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5,15</w:t>
            </w:r>
          </w:p>
        </w:tc>
        <w:tc>
          <w:tcPr>
            <w:tcW w:w="3969" w:type="dxa"/>
          </w:tcPr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Почвенный слой</w:t>
            </w:r>
          </w:p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Песчаник</w:t>
            </w:r>
          </w:p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Известняк</w:t>
            </w:r>
          </w:p>
        </w:tc>
        <w:tc>
          <w:tcPr>
            <w:tcW w:w="3934" w:type="dxa"/>
            <w:vMerge/>
          </w:tcPr>
          <w:p w:rsidR="00941724" w:rsidRPr="00941724" w:rsidRDefault="00941724" w:rsidP="00941724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941724" w:rsidRPr="00941724" w:rsidTr="00941724">
        <w:trPr>
          <w:trHeight w:val="1119"/>
        </w:trPr>
        <w:tc>
          <w:tcPr>
            <w:tcW w:w="817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6,16</w:t>
            </w:r>
          </w:p>
        </w:tc>
        <w:tc>
          <w:tcPr>
            <w:tcW w:w="3969" w:type="dxa"/>
          </w:tcPr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Почвенный слой</w:t>
            </w:r>
          </w:p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Песчаник</w:t>
            </w:r>
          </w:p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Сланец песчанистый</w:t>
            </w:r>
          </w:p>
        </w:tc>
        <w:tc>
          <w:tcPr>
            <w:tcW w:w="3934" w:type="dxa"/>
            <w:vMerge/>
          </w:tcPr>
          <w:p w:rsidR="00941724" w:rsidRPr="00941724" w:rsidRDefault="00941724" w:rsidP="00941724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941724" w:rsidRPr="00941724" w:rsidTr="00941724">
        <w:trPr>
          <w:trHeight w:val="1122"/>
        </w:trPr>
        <w:tc>
          <w:tcPr>
            <w:tcW w:w="817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7,17</w:t>
            </w:r>
          </w:p>
        </w:tc>
        <w:tc>
          <w:tcPr>
            <w:tcW w:w="3969" w:type="dxa"/>
          </w:tcPr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Почвенный слой</w:t>
            </w:r>
          </w:p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Суглинки</w:t>
            </w:r>
          </w:p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Песчаник</w:t>
            </w:r>
          </w:p>
        </w:tc>
        <w:tc>
          <w:tcPr>
            <w:tcW w:w="3934" w:type="dxa"/>
            <w:vMerge/>
          </w:tcPr>
          <w:p w:rsidR="00941724" w:rsidRPr="00941724" w:rsidRDefault="00941724" w:rsidP="00941724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941724" w:rsidRPr="00941724" w:rsidTr="00941724">
        <w:trPr>
          <w:trHeight w:val="1123"/>
        </w:trPr>
        <w:tc>
          <w:tcPr>
            <w:tcW w:w="817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8,18</w:t>
            </w:r>
          </w:p>
        </w:tc>
        <w:tc>
          <w:tcPr>
            <w:tcW w:w="3969" w:type="dxa"/>
          </w:tcPr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Почвенный слой</w:t>
            </w:r>
          </w:p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Сланец песчанистый</w:t>
            </w:r>
          </w:p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Известняк</w:t>
            </w:r>
          </w:p>
        </w:tc>
        <w:tc>
          <w:tcPr>
            <w:tcW w:w="3934" w:type="dxa"/>
            <w:vMerge/>
          </w:tcPr>
          <w:p w:rsidR="00941724" w:rsidRPr="00941724" w:rsidRDefault="00941724" w:rsidP="00941724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941724" w:rsidRPr="00941724" w:rsidTr="00941724">
        <w:trPr>
          <w:trHeight w:val="1126"/>
        </w:trPr>
        <w:tc>
          <w:tcPr>
            <w:tcW w:w="817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9,19</w:t>
            </w:r>
          </w:p>
        </w:tc>
        <w:tc>
          <w:tcPr>
            <w:tcW w:w="3969" w:type="dxa"/>
          </w:tcPr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Почвенный слой</w:t>
            </w:r>
          </w:p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Песчаник</w:t>
            </w:r>
          </w:p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Сланец глинистый</w:t>
            </w:r>
          </w:p>
        </w:tc>
        <w:tc>
          <w:tcPr>
            <w:tcW w:w="3934" w:type="dxa"/>
            <w:vMerge/>
          </w:tcPr>
          <w:p w:rsidR="00941724" w:rsidRPr="00941724" w:rsidRDefault="00941724" w:rsidP="00941724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941724" w:rsidRPr="00941724" w:rsidTr="00941724">
        <w:trPr>
          <w:trHeight w:val="985"/>
        </w:trPr>
        <w:tc>
          <w:tcPr>
            <w:tcW w:w="817" w:type="dxa"/>
          </w:tcPr>
          <w:p w:rsidR="00941724" w:rsidRPr="00941724" w:rsidRDefault="00941724" w:rsidP="0094172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10,20</w:t>
            </w:r>
          </w:p>
        </w:tc>
        <w:tc>
          <w:tcPr>
            <w:tcW w:w="3969" w:type="dxa"/>
          </w:tcPr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Почвенный слой</w:t>
            </w:r>
          </w:p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Сланец песчанистый</w:t>
            </w:r>
          </w:p>
          <w:p w:rsidR="00941724" w:rsidRPr="00941724" w:rsidRDefault="00941724" w:rsidP="00941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41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Сланец глинистый</w:t>
            </w:r>
          </w:p>
        </w:tc>
        <w:tc>
          <w:tcPr>
            <w:tcW w:w="3934" w:type="dxa"/>
            <w:vMerge/>
          </w:tcPr>
          <w:p w:rsidR="00941724" w:rsidRPr="00941724" w:rsidRDefault="00941724" w:rsidP="00941724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</w:tbl>
    <w:p w:rsidR="00941724" w:rsidRPr="00941724" w:rsidRDefault="00941724" w:rsidP="0094172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1724" w:rsidRPr="00941724" w:rsidRDefault="00941724" w:rsidP="00941724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1724" w:rsidRDefault="00941724" w:rsidP="00941724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Default="00EE2EC0" w:rsidP="00941724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2EC0" w:rsidRPr="00941724" w:rsidRDefault="00EE2EC0" w:rsidP="00941724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07CEB" w:rsidRPr="00F07CEB" w:rsidRDefault="00F07CEB" w:rsidP="00EE2EC0">
      <w:pPr>
        <w:spacing w:after="0" w:line="24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941724" w:rsidRPr="0025091F" w:rsidRDefault="00941724" w:rsidP="0094172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5091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Форма промежуточного контроля  </w:t>
      </w:r>
    </w:p>
    <w:p w:rsidR="00941724" w:rsidRPr="0025091F" w:rsidRDefault="00EE2EC0" w:rsidP="0094172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Экзамен </w:t>
      </w:r>
      <w:r w:rsidRPr="0025091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</w:t>
      </w:r>
      <w:r w:rsidR="0094172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2</w:t>
      </w:r>
      <w:r w:rsidR="00941724" w:rsidRPr="0025091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семестре</w:t>
      </w:r>
    </w:p>
    <w:p w:rsidR="00F07CEB" w:rsidRPr="00F07CEB" w:rsidRDefault="00F07CEB" w:rsidP="00F07CEB">
      <w:pPr>
        <w:spacing w:after="0" w:line="276" w:lineRule="auto"/>
        <w:ind w:firstLine="720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AB6BA4" w:rsidRPr="00AB6BA4" w:rsidRDefault="00AB6BA4" w:rsidP="00AB6B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6BA4">
        <w:rPr>
          <w:rFonts w:ascii="Times New Roman" w:hAnsi="Times New Roman" w:cs="Times New Roman"/>
          <w:sz w:val="28"/>
          <w:szCs w:val="28"/>
        </w:rPr>
        <w:t>1.Сущность метода ПЧО.  К.Ч.Т.</w:t>
      </w:r>
    </w:p>
    <w:p w:rsidR="00AB6BA4" w:rsidRPr="00AB6BA4" w:rsidRDefault="00AB6BA4" w:rsidP="00AB6B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6BA4">
        <w:rPr>
          <w:rFonts w:ascii="Times New Roman" w:hAnsi="Times New Roman" w:cs="Times New Roman"/>
          <w:sz w:val="28"/>
          <w:szCs w:val="28"/>
        </w:rPr>
        <w:t>2. Элементы залегания прямой.</w:t>
      </w:r>
    </w:p>
    <w:p w:rsidR="00AB6BA4" w:rsidRPr="00AB6BA4" w:rsidRDefault="00AB6BA4" w:rsidP="00AB6B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6BA4">
        <w:rPr>
          <w:rFonts w:ascii="Times New Roman" w:hAnsi="Times New Roman" w:cs="Times New Roman"/>
          <w:sz w:val="28"/>
          <w:szCs w:val="28"/>
        </w:rPr>
        <w:t xml:space="preserve">3. Способы градуирования. </w:t>
      </w:r>
    </w:p>
    <w:p w:rsidR="00AB6BA4" w:rsidRPr="00AB6BA4" w:rsidRDefault="00AB6BA4" w:rsidP="00AB6B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6BA4">
        <w:rPr>
          <w:rFonts w:ascii="Times New Roman" w:hAnsi="Times New Roman" w:cs="Times New Roman"/>
          <w:sz w:val="28"/>
          <w:szCs w:val="28"/>
        </w:rPr>
        <w:t>4. Взаимное положение прямых в ПЧО.</w:t>
      </w:r>
    </w:p>
    <w:p w:rsidR="00AB6BA4" w:rsidRPr="00AB6BA4" w:rsidRDefault="00AB6BA4" w:rsidP="00AB6B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6BA4">
        <w:rPr>
          <w:rFonts w:ascii="Times New Roman" w:hAnsi="Times New Roman" w:cs="Times New Roman"/>
          <w:sz w:val="28"/>
          <w:szCs w:val="28"/>
        </w:rPr>
        <w:t>5. Плоскость в ПЧО. Способы задания плоскости.</w:t>
      </w:r>
    </w:p>
    <w:p w:rsidR="00AB6BA4" w:rsidRPr="00AB6BA4" w:rsidRDefault="00AB6BA4" w:rsidP="00AB6B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6BA4">
        <w:rPr>
          <w:rFonts w:ascii="Times New Roman" w:hAnsi="Times New Roman" w:cs="Times New Roman"/>
          <w:sz w:val="28"/>
          <w:szCs w:val="28"/>
        </w:rPr>
        <w:t xml:space="preserve">6. Элементы залегания плоскости. </w:t>
      </w:r>
    </w:p>
    <w:p w:rsidR="00AB6BA4" w:rsidRPr="00AB6BA4" w:rsidRDefault="00AB6BA4" w:rsidP="00AB6B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6BA4">
        <w:rPr>
          <w:rFonts w:ascii="Times New Roman" w:hAnsi="Times New Roman" w:cs="Times New Roman"/>
          <w:sz w:val="28"/>
          <w:szCs w:val="28"/>
        </w:rPr>
        <w:t>7. Взаимное положение плоскостей.</w:t>
      </w:r>
    </w:p>
    <w:p w:rsidR="00AB6BA4" w:rsidRPr="00AB6BA4" w:rsidRDefault="00AB6BA4" w:rsidP="00AB6B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6BA4">
        <w:rPr>
          <w:rFonts w:ascii="Times New Roman" w:hAnsi="Times New Roman" w:cs="Times New Roman"/>
          <w:sz w:val="28"/>
          <w:szCs w:val="28"/>
        </w:rPr>
        <w:t>8. Поверхности в методе ПЧО.</w:t>
      </w:r>
    </w:p>
    <w:p w:rsidR="00AB6BA4" w:rsidRPr="00AB6BA4" w:rsidRDefault="00AB6BA4" w:rsidP="00AB6B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6BA4">
        <w:rPr>
          <w:rFonts w:ascii="Times New Roman" w:hAnsi="Times New Roman" w:cs="Times New Roman"/>
          <w:sz w:val="28"/>
          <w:szCs w:val="28"/>
        </w:rPr>
        <w:t>9. Решение горных задач в методе ПЧО. Способность анализировать горно-геологическую информацию о свойствах и характеристиках минерального сырья (позиционные и метрические задачи):</w:t>
      </w:r>
    </w:p>
    <w:p w:rsidR="00AB6BA4" w:rsidRPr="00AB6BA4" w:rsidRDefault="00AB6BA4" w:rsidP="00AB6BA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B6BA4">
        <w:rPr>
          <w:rFonts w:ascii="Times New Roman" w:hAnsi="Times New Roman" w:cs="Times New Roman"/>
          <w:sz w:val="28"/>
          <w:szCs w:val="28"/>
        </w:rPr>
        <w:t>- взаимное положение прямой и плоскости;</w:t>
      </w:r>
    </w:p>
    <w:p w:rsidR="00AB6BA4" w:rsidRPr="00AB6BA4" w:rsidRDefault="00AB6BA4" w:rsidP="00AB6BA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B6BA4">
        <w:rPr>
          <w:rFonts w:ascii="Times New Roman" w:hAnsi="Times New Roman" w:cs="Times New Roman"/>
          <w:sz w:val="28"/>
          <w:szCs w:val="28"/>
        </w:rPr>
        <w:t>- взаимное положение плоскости и поверхности;</w:t>
      </w:r>
    </w:p>
    <w:p w:rsidR="00AB6BA4" w:rsidRPr="00AB6BA4" w:rsidRDefault="00AB6BA4" w:rsidP="00AB6BA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B6BA4">
        <w:rPr>
          <w:rFonts w:ascii="Times New Roman" w:hAnsi="Times New Roman" w:cs="Times New Roman"/>
          <w:sz w:val="28"/>
          <w:szCs w:val="28"/>
        </w:rPr>
        <w:t>- положение поверхностей;</w:t>
      </w:r>
    </w:p>
    <w:p w:rsidR="00AB6BA4" w:rsidRPr="00AB6BA4" w:rsidRDefault="00AB6BA4" w:rsidP="00AB6BA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B6BA4">
        <w:rPr>
          <w:rFonts w:ascii="Times New Roman" w:hAnsi="Times New Roman" w:cs="Times New Roman"/>
          <w:sz w:val="28"/>
          <w:szCs w:val="28"/>
        </w:rPr>
        <w:t>- расстояние от точки до плоскости;</w:t>
      </w:r>
    </w:p>
    <w:p w:rsidR="00AB6BA4" w:rsidRPr="00AB6BA4" w:rsidRDefault="00AB6BA4" w:rsidP="00AB6BA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B6BA4">
        <w:rPr>
          <w:rFonts w:ascii="Times New Roman" w:hAnsi="Times New Roman" w:cs="Times New Roman"/>
          <w:sz w:val="28"/>
          <w:szCs w:val="28"/>
        </w:rPr>
        <w:t>- расстояние от точки до прямой;</w:t>
      </w:r>
    </w:p>
    <w:p w:rsidR="00AB6BA4" w:rsidRPr="00AB6BA4" w:rsidRDefault="00AB6BA4" w:rsidP="00AB6BA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B6BA4">
        <w:rPr>
          <w:rFonts w:ascii="Times New Roman" w:hAnsi="Times New Roman" w:cs="Times New Roman"/>
          <w:sz w:val="28"/>
          <w:szCs w:val="28"/>
        </w:rPr>
        <w:t>- нахождение натуральной величины отрезка, плоской фигуры, сечения.</w:t>
      </w:r>
    </w:p>
    <w:p w:rsidR="00AB6BA4" w:rsidRPr="00AB6BA4" w:rsidRDefault="00AB6BA4" w:rsidP="00AB6B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6BA4">
        <w:rPr>
          <w:rFonts w:ascii="Times New Roman" w:hAnsi="Times New Roman" w:cs="Times New Roman"/>
          <w:sz w:val="28"/>
          <w:szCs w:val="28"/>
        </w:rPr>
        <w:t>10.  Топографическая поверхность.</w:t>
      </w:r>
    </w:p>
    <w:p w:rsidR="00AB6BA4" w:rsidRPr="00AB6BA4" w:rsidRDefault="00AB6BA4" w:rsidP="00AB6B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6BA4">
        <w:rPr>
          <w:rFonts w:ascii="Times New Roman" w:hAnsi="Times New Roman" w:cs="Times New Roman"/>
          <w:sz w:val="28"/>
          <w:szCs w:val="28"/>
        </w:rPr>
        <w:t>11. Поверхность одинакового ската.</w:t>
      </w:r>
    </w:p>
    <w:p w:rsidR="00AB6BA4" w:rsidRPr="00AB6BA4" w:rsidRDefault="00AB6BA4" w:rsidP="00AB6B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6BA4">
        <w:rPr>
          <w:rFonts w:ascii="Times New Roman" w:hAnsi="Times New Roman" w:cs="Times New Roman"/>
          <w:sz w:val="28"/>
          <w:szCs w:val="28"/>
        </w:rPr>
        <w:t>12. Земляные сооружения.</w:t>
      </w:r>
    </w:p>
    <w:p w:rsidR="00AB6BA4" w:rsidRPr="00AB6BA4" w:rsidRDefault="00AB6BA4" w:rsidP="00AB6B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6BA4">
        <w:rPr>
          <w:rFonts w:ascii="Times New Roman" w:hAnsi="Times New Roman" w:cs="Times New Roman"/>
          <w:sz w:val="28"/>
          <w:szCs w:val="28"/>
        </w:rPr>
        <w:t>13. Проектирование подъездных путей.</w:t>
      </w:r>
    </w:p>
    <w:p w:rsidR="00AB6BA4" w:rsidRPr="00AB6BA4" w:rsidRDefault="00AB6BA4" w:rsidP="00AB6B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6BA4">
        <w:rPr>
          <w:rFonts w:ascii="Times New Roman" w:hAnsi="Times New Roman" w:cs="Times New Roman"/>
          <w:sz w:val="28"/>
          <w:szCs w:val="28"/>
        </w:rPr>
        <w:t>14. Способы преобразования чертежа: способ профилей; способ вращения.</w:t>
      </w:r>
    </w:p>
    <w:p w:rsidR="00AB6BA4" w:rsidRPr="00AB6BA4" w:rsidRDefault="00AB6BA4" w:rsidP="00AB6B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6BA4">
        <w:rPr>
          <w:rFonts w:ascii="Times New Roman" w:hAnsi="Times New Roman" w:cs="Times New Roman"/>
          <w:sz w:val="28"/>
          <w:szCs w:val="28"/>
        </w:rPr>
        <w:t>15. Горные выработки. Терминология.</w:t>
      </w:r>
    </w:p>
    <w:p w:rsidR="00AB6BA4" w:rsidRPr="00AB6BA4" w:rsidRDefault="00AB6BA4" w:rsidP="00AB6B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6BA4">
        <w:rPr>
          <w:rFonts w:ascii="Times New Roman" w:hAnsi="Times New Roman" w:cs="Times New Roman"/>
          <w:sz w:val="28"/>
          <w:szCs w:val="28"/>
        </w:rPr>
        <w:t>16. Аксонометрические проекции на горных чертежах.</w:t>
      </w:r>
    </w:p>
    <w:p w:rsidR="000F3939" w:rsidRPr="00AB6BA4" w:rsidRDefault="000F3939" w:rsidP="00F07CEB">
      <w:pPr>
        <w:spacing w:after="0" w:line="240" w:lineRule="auto"/>
        <w:ind w:firstLine="709"/>
        <w:rPr>
          <w:sz w:val="28"/>
          <w:szCs w:val="28"/>
        </w:rPr>
      </w:pPr>
    </w:p>
    <w:p w:rsidR="00AB6BA4" w:rsidRPr="0025091F" w:rsidRDefault="00AB6BA4" w:rsidP="00AB6BA4">
      <w:pPr>
        <w:spacing w:after="0" w:line="360" w:lineRule="auto"/>
        <w:ind w:right="-284" w:hanging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5091F">
        <w:rPr>
          <w:rFonts w:ascii="Times New Roman" w:hAnsi="Times New Roman" w:cs="Times New Roman"/>
          <w:b/>
          <w:sz w:val="28"/>
          <w:szCs w:val="28"/>
        </w:rPr>
        <w:t>Учебно-методическое и информационное обеспечение дисциплины</w:t>
      </w:r>
    </w:p>
    <w:p w:rsidR="00AB6BA4" w:rsidRPr="0025091F" w:rsidRDefault="00AB6BA4" w:rsidP="00AB6BA4">
      <w:pPr>
        <w:tabs>
          <w:tab w:val="left" w:pos="426"/>
        </w:tabs>
        <w:spacing w:after="0" w:line="276" w:lineRule="auto"/>
        <w:ind w:left="709"/>
        <w:contextualSpacing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5091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Основная литература</w:t>
      </w:r>
    </w:p>
    <w:p w:rsidR="00AB6BA4" w:rsidRPr="0025091F" w:rsidRDefault="00AB6BA4" w:rsidP="00AB6BA4">
      <w:pPr>
        <w:spacing w:after="0" w:line="276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091F">
        <w:rPr>
          <w:rFonts w:ascii="Times New Roman" w:hAnsi="Times New Roman" w:cs="Times New Roman"/>
          <w:bCs/>
          <w:color w:val="000000"/>
          <w:sz w:val="28"/>
          <w:szCs w:val="28"/>
        </w:rPr>
        <w:t>1.  Гордон В. О.</w:t>
      </w:r>
      <w:r w:rsidRPr="0025091F">
        <w:rPr>
          <w:rFonts w:ascii="Times New Roman" w:hAnsi="Times New Roman" w:cs="Times New Roman"/>
          <w:color w:val="000000"/>
          <w:sz w:val="28"/>
          <w:szCs w:val="28"/>
        </w:rPr>
        <w:t> Курс начертательной геометрии: учеб. пособие / Гордон Владимир Осипович, Семенцов-Огиевский Михаил Алексеевич; под ред. В.О. Гордона. - 29 изд., стер. - М.: Высшая школа, 2009. - 272с. : ил.</w:t>
      </w:r>
    </w:p>
    <w:p w:rsidR="00AB6BA4" w:rsidRPr="0025091F" w:rsidRDefault="00AB6BA4" w:rsidP="00AB6BA4">
      <w:pPr>
        <w:spacing w:after="0" w:line="276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091F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25091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25091F">
        <w:rPr>
          <w:rFonts w:ascii="Times New Roman" w:hAnsi="Times New Roman" w:cs="Times New Roman"/>
          <w:bCs/>
          <w:color w:val="000000"/>
          <w:sz w:val="28"/>
          <w:szCs w:val="28"/>
        </w:rPr>
        <w:t>Локтев, О.В.</w:t>
      </w:r>
      <w:r w:rsidRPr="0025091F">
        <w:rPr>
          <w:rFonts w:ascii="Times New Roman" w:hAnsi="Times New Roman" w:cs="Times New Roman"/>
          <w:color w:val="000000"/>
          <w:sz w:val="28"/>
          <w:szCs w:val="28"/>
        </w:rPr>
        <w:t> Краткий курс начертательной геометрии: учебник / О. В. Локтев. - 6-е изд., стер. - М.: Высшая школа, 2006. - 136 с. : ил.</w:t>
      </w:r>
    </w:p>
    <w:p w:rsidR="00AB6BA4" w:rsidRPr="0025091F" w:rsidRDefault="00AB6BA4" w:rsidP="00AB6BA4">
      <w:pPr>
        <w:spacing w:after="0" w:line="276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091F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25091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25091F">
        <w:rPr>
          <w:rFonts w:ascii="Times New Roman" w:hAnsi="Times New Roman" w:cs="Times New Roman"/>
          <w:bCs/>
          <w:color w:val="000000"/>
          <w:sz w:val="28"/>
          <w:szCs w:val="28"/>
        </w:rPr>
        <w:t>Лагерь А. И</w:t>
      </w:r>
      <w:r w:rsidRPr="0025091F">
        <w:rPr>
          <w:rFonts w:ascii="Times New Roman" w:hAnsi="Times New Roman" w:cs="Times New Roman"/>
          <w:b/>
          <w:bCs/>
          <w:color w:val="000000"/>
          <w:sz w:val="28"/>
          <w:szCs w:val="28"/>
        </w:rPr>
        <w:t>.</w:t>
      </w:r>
      <w:r w:rsidRPr="0025091F">
        <w:rPr>
          <w:rFonts w:ascii="Times New Roman" w:hAnsi="Times New Roman" w:cs="Times New Roman"/>
          <w:color w:val="000000"/>
          <w:sz w:val="28"/>
          <w:szCs w:val="28"/>
        </w:rPr>
        <w:t> Инженерная графика: учебник / Лагерь Александр Иванович. - 4-е изд., перераб. и доп. - М.: Высшая школа, 2006. – 335с. : ил.</w:t>
      </w:r>
    </w:p>
    <w:p w:rsidR="00AB6BA4" w:rsidRPr="0025091F" w:rsidRDefault="00AB6BA4" w:rsidP="00AB6BA4">
      <w:pPr>
        <w:spacing w:after="0" w:line="276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091F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25091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25091F">
        <w:rPr>
          <w:rFonts w:ascii="Times New Roman" w:hAnsi="Times New Roman" w:cs="Times New Roman"/>
          <w:bCs/>
          <w:color w:val="000000"/>
          <w:sz w:val="28"/>
          <w:szCs w:val="28"/>
        </w:rPr>
        <w:t>Левицкий В. С.</w:t>
      </w:r>
      <w:r w:rsidRPr="0025091F">
        <w:rPr>
          <w:rFonts w:ascii="Times New Roman" w:hAnsi="Times New Roman" w:cs="Times New Roman"/>
          <w:color w:val="000000"/>
          <w:sz w:val="28"/>
          <w:szCs w:val="28"/>
        </w:rPr>
        <w:t> Машиностроительное черчение и автоматизация выполнения чертежей: учебник / Левицкий Владимир Сергеевич. – 8-е изд., перераб, и доп. – М.: Высшая школа, 2007. – 435с. : ил.</w:t>
      </w:r>
    </w:p>
    <w:p w:rsidR="00AB6BA4" w:rsidRPr="0025091F" w:rsidRDefault="00AB6BA4" w:rsidP="00AB6BA4">
      <w:pPr>
        <w:spacing w:after="0" w:line="276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091F">
        <w:rPr>
          <w:rFonts w:ascii="Times New Roman" w:hAnsi="Times New Roman" w:cs="Times New Roman"/>
          <w:color w:val="000000"/>
          <w:sz w:val="28"/>
          <w:szCs w:val="28"/>
        </w:rPr>
        <w:t xml:space="preserve">5. </w:t>
      </w:r>
      <w:r w:rsidRPr="0025091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25091F">
        <w:rPr>
          <w:rFonts w:ascii="Times New Roman" w:hAnsi="Times New Roman" w:cs="Times New Roman"/>
          <w:bCs/>
          <w:color w:val="000000"/>
          <w:sz w:val="28"/>
          <w:szCs w:val="28"/>
        </w:rPr>
        <w:t>Чекмарев А. А.</w:t>
      </w:r>
      <w:r w:rsidRPr="0025091F">
        <w:rPr>
          <w:rFonts w:ascii="Times New Roman" w:hAnsi="Times New Roman" w:cs="Times New Roman"/>
          <w:color w:val="000000"/>
          <w:sz w:val="28"/>
          <w:szCs w:val="28"/>
        </w:rPr>
        <w:t> Инженерная графика: учебник / Чекмарев Альберт Анатольевич. – М.: Высшая школа, 2008. – 382с. : ил.</w:t>
      </w:r>
    </w:p>
    <w:p w:rsidR="00AB6BA4" w:rsidRPr="0025091F" w:rsidRDefault="00AB6BA4" w:rsidP="00AB6BA4">
      <w:pPr>
        <w:spacing w:after="0" w:line="276" w:lineRule="auto"/>
        <w:ind w:firstLine="993"/>
        <w:jc w:val="both"/>
        <w:rPr>
          <w:rFonts w:ascii="Times New Roman" w:hAnsi="Times New Roman" w:cs="Times New Roman"/>
          <w:sz w:val="28"/>
          <w:szCs w:val="28"/>
        </w:rPr>
      </w:pPr>
    </w:p>
    <w:p w:rsidR="00AB6BA4" w:rsidRPr="0025091F" w:rsidRDefault="00AB6BA4" w:rsidP="00AB6BA4">
      <w:pPr>
        <w:spacing w:line="360" w:lineRule="auto"/>
        <w:ind w:firstLine="709"/>
        <w:rPr>
          <w:b/>
          <w:color w:val="000000"/>
          <w:sz w:val="28"/>
          <w:szCs w:val="28"/>
        </w:rPr>
      </w:pPr>
      <w:r w:rsidRPr="0025091F">
        <w:rPr>
          <w:rFonts w:ascii="Times New Roman" w:hAnsi="Times New Roman" w:cs="Times New Roman"/>
          <w:b/>
          <w:color w:val="000000"/>
          <w:sz w:val="28"/>
          <w:szCs w:val="28"/>
        </w:rPr>
        <w:t>Дополнительная литература</w:t>
      </w:r>
    </w:p>
    <w:p w:rsidR="00AB6BA4" w:rsidRPr="0025091F" w:rsidRDefault="00AB6BA4" w:rsidP="00AB6BA4">
      <w:pPr>
        <w:tabs>
          <w:tab w:val="left" w:pos="2340"/>
        </w:tabs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9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</w:t>
      </w:r>
      <w:r w:rsidRPr="002509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Ломоносов Г.Г. Инженерная графика. – М.: Недра, 1984. – 228 с.</w:t>
      </w:r>
    </w:p>
    <w:p w:rsidR="00AB6BA4" w:rsidRPr="0025091F" w:rsidRDefault="00AB6BA4" w:rsidP="00AB6BA4">
      <w:pPr>
        <w:tabs>
          <w:tab w:val="left" w:pos="2340"/>
        </w:tabs>
        <w:spacing w:after="0" w:line="276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091F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25091F">
        <w:rPr>
          <w:rFonts w:ascii="Times New Roman" w:hAnsi="Times New Roman" w:cs="Times New Roman"/>
          <w:color w:val="000000"/>
          <w:sz w:val="28"/>
          <w:szCs w:val="28"/>
        </w:rPr>
        <w:t xml:space="preserve"> Чекмарев А.А. Справочник по машиностроительному черчению / А.А. Чекмарев, В.К. Осипов. – 3-е изд., стер. – Москва: Высшая школа, 2002. – 493 с.: ил.</w:t>
      </w:r>
    </w:p>
    <w:p w:rsidR="00AB6BA4" w:rsidRPr="0025091F" w:rsidRDefault="00AB6BA4" w:rsidP="00AB6BA4">
      <w:pPr>
        <w:spacing w:after="0" w:line="276" w:lineRule="auto"/>
        <w:ind w:left="142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091F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25091F">
        <w:rPr>
          <w:rFonts w:ascii="Times New Roman" w:hAnsi="Times New Roman" w:cs="Times New Roman"/>
          <w:bCs/>
          <w:color w:val="000000"/>
          <w:sz w:val="28"/>
          <w:szCs w:val="28"/>
        </w:rPr>
        <w:t>Новичихина Л. И.</w:t>
      </w:r>
      <w:r w:rsidRPr="0025091F">
        <w:rPr>
          <w:rFonts w:ascii="Times New Roman" w:hAnsi="Times New Roman" w:cs="Times New Roman"/>
          <w:color w:val="000000"/>
          <w:sz w:val="28"/>
          <w:szCs w:val="28"/>
        </w:rPr>
        <w:t> Справочник по техническому черчению / Новичихина Лидия Ивановна. – Минск: Книжный Дом, 2004. – 320с. : ил.</w:t>
      </w:r>
    </w:p>
    <w:p w:rsidR="00AB6BA4" w:rsidRPr="0025091F" w:rsidRDefault="00AB6BA4" w:rsidP="00AB6BA4">
      <w:pPr>
        <w:spacing w:after="0" w:line="276" w:lineRule="auto"/>
        <w:ind w:left="142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AB6BA4" w:rsidRPr="0025091F" w:rsidRDefault="00AB6BA4" w:rsidP="00AB6BA4">
      <w:pPr>
        <w:spacing w:line="360" w:lineRule="auto"/>
        <w:ind w:firstLine="709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5091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Собственные учебные пособия</w:t>
      </w:r>
    </w:p>
    <w:p w:rsidR="00AB6BA4" w:rsidRDefault="00AB6BA4" w:rsidP="00AB6BA4">
      <w:pPr>
        <w:ind w:firstLine="851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sz w:val="28"/>
          <w:szCs w:val="28"/>
        </w:rPr>
        <w:t xml:space="preserve">1. </w:t>
      </w:r>
      <w:r w:rsidRPr="00AB6BA4">
        <w:rPr>
          <w:sz w:val="28"/>
          <w:szCs w:val="28"/>
        </w:rPr>
        <w:t xml:space="preserve"> </w:t>
      </w:r>
      <w:r w:rsidRPr="00AB6BA4">
        <w:rPr>
          <w:rFonts w:ascii="Times New Roman" w:eastAsia="Times New Roman" w:hAnsi="Times New Roman" w:cs="Times New Roman"/>
          <w:sz w:val="28"/>
          <w:szCs w:val="28"/>
          <w:lang w:eastAsia="ru-RU"/>
        </w:rPr>
        <w:t>Буслаева С.В. Проектирование горных объектов: учебное пособие / С.В. Буслаева – Чита: ЗабГУ, 2013. – 184 с.</w:t>
      </w:r>
    </w:p>
    <w:p w:rsidR="00AB6BA4" w:rsidRPr="00604A67" w:rsidRDefault="00AB6BA4" w:rsidP="00AB6BA4">
      <w:pPr>
        <w:spacing w:after="0" w:line="276" w:lineRule="auto"/>
        <w:ind w:firstLine="851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604A67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Буслаева, Светлана Викторовна. Геометрия в геологии: учеб. пособие / Буслаева Светлана Викторовна. – Чита: </w:t>
      </w:r>
      <w:r w:rsidRPr="00604A67">
        <w:rPr>
          <w:rFonts w:ascii="Times New Roman" w:hAnsi="Times New Roman"/>
          <w:color w:val="000000"/>
          <w:sz w:val="28"/>
          <w:szCs w:val="28"/>
        </w:rPr>
        <w:t xml:space="preserve">РНиУМЛ ЗабГУ, 2021. - 210 с. </w:t>
      </w:r>
    </w:p>
    <w:p w:rsidR="00AB6BA4" w:rsidRDefault="00AB6BA4" w:rsidP="00AB6BA4">
      <w:pPr>
        <w:spacing w:after="0"/>
        <w:ind w:firstLine="851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 </w:t>
      </w:r>
      <w:r w:rsidRPr="00604A6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Альстер Т.М. Изделия и соединения: учебное пособие / Альстер Татьяна Михайловна.  – Чита: ЧитГУ, 2010. – 177 с.</w:t>
      </w:r>
    </w:p>
    <w:p w:rsidR="00AB6BA4" w:rsidRDefault="00AB6BA4" w:rsidP="00AB6BA4">
      <w:pPr>
        <w:spacing w:after="0"/>
        <w:ind w:firstLine="851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Заслоновская Л.М. Сборочный чертёж: учебное пособие / Лидия Михайловна Заслоновская. – Чита: ЧитГУ, 2009. – 102 с.</w:t>
      </w:r>
    </w:p>
    <w:p w:rsidR="00AB6BA4" w:rsidRPr="00604A67" w:rsidRDefault="00AB6BA4" w:rsidP="00AB6BA4">
      <w:pPr>
        <w:spacing w:after="0"/>
        <w:ind w:firstLine="851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 Заслоновская Л.М. Деталирование чертежа общего вида: учебное пособие / Лидия Михайловна Заслоновская. – Чита: ЧитГУ, 2000. – 86 с.</w:t>
      </w:r>
    </w:p>
    <w:p w:rsidR="00AB6BA4" w:rsidRDefault="00AB6BA4" w:rsidP="00AB6BA4">
      <w:pPr>
        <w:ind w:firstLine="851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6BA4" w:rsidRPr="00AB6BA4" w:rsidRDefault="00AB6BA4" w:rsidP="00AB6BA4">
      <w:pPr>
        <w:ind w:firstLine="851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6BA4" w:rsidRPr="0025091F" w:rsidRDefault="00AB6BA4" w:rsidP="00AB6B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5091F">
        <w:rPr>
          <w:rFonts w:ascii="Times New Roman" w:hAnsi="Times New Roman" w:cs="Times New Roman"/>
          <w:sz w:val="28"/>
          <w:szCs w:val="28"/>
        </w:rPr>
        <w:t>Преподаватель ___________         Буслаева Светлана Викторовна</w:t>
      </w:r>
    </w:p>
    <w:p w:rsidR="00AB6BA4" w:rsidRPr="0025091F" w:rsidRDefault="00AB6BA4" w:rsidP="00AB6BA4">
      <w:pPr>
        <w:spacing w:after="0" w:line="240" w:lineRule="auto"/>
        <w:ind w:left="2832" w:hanging="564"/>
        <w:jc w:val="both"/>
        <w:rPr>
          <w:rFonts w:ascii="Times New Roman" w:hAnsi="Times New Roman" w:cs="Times New Roman"/>
          <w:sz w:val="28"/>
          <w:szCs w:val="28"/>
          <w:vertAlign w:val="superscript"/>
        </w:rPr>
      </w:pPr>
      <w:r w:rsidRPr="0025091F">
        <w:rPr>
          <w:rFonts w:ascii="Times New Roman" w:hAnsi="Times New Roman" w:cs="Times New Roman"/>
          <w:sz w:val="28"/>
          <w:szCs w:val="28"/>
          <w:vertAlign w:val="superscript"/>
        </w:rPr>
        <w:t>подпись</w:t>
      </w:r>
    </w:p>
    <w:p w:rsidR="00AB6BA4" w:rsidRPr="0025091F" w:rsidRDefault="00AB6BA4" w:rsidP="00AB6B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5091F">
        <w:rPr>
          <w:rFonts w:ascii="Times New Roman" w:hAnsi="Times New Roman" w:cs="Times New Roman"/>
          <w:sz w:val="28"/>
          <w:szCs w:val="28"/>
        </w:rPr>
        <w:t>Заведующий кафедрой ___________   Швецова Ирина Ивановна</w:t>
      </w:r>
    </w:p>
    <w:p w:rsidR="00AB6BA4" w:rsidRPr="0025091F" w:rsidRDefault="00AB6BA4" w:rsidP="00AB6BA4">
      <w:pPr>
        <w:spacing w:after="0" w:line="240" w:lineRule="auto"/>
        <w:ind w:left="2832" w:firstLine="708"/>
        <w:jc w:val="both"/>
        <w:rPr>
          <w:rFonts w:ascii="Times New Roman" w:hAnsi="Times New Roman" w:cs="Times New Roman"/>
          <w:sz w:val="28"/>
          <w:szCs w:val="28"/>
          <w:vertAlign w:val="superscript"/>
        </w:rPr>
      </w:pPr>
      <w:r w:rsidRPr="0025091F">
        <w:rPr>
          <w:rFonts w:ascii="Times New Roman" w:hAnsi="Times New Roman" w:cs="Times New Roman"/>
          <w:sz w:val="28"/>
          <w:szCs w:val="28"/>
          <w:vertAlign w:val="superscript"/>
        </w:rPr>
        <w:t>подпись</w:t>
      </w:r>
    </w:p>
    <w:p w:rsidR="00AB6BA4" w:rsidRPr="00AB6BA4" w:rsidRDefault="00AB6BA4">
      <w:pPr>
        <w:spacing w:after="0" w:line="240" w:lineRule="auto"/>
        <w:ind w:firstLine="709"/>
        <w:rPr>
          <w:sz w:val="28"/>
          <w:szCs w:val="28"/>
        </w:rPr>
      </w:pPr>
    </w:p>
    <w:sectPr w:rsidR="00AB6BA4" w:rsidRPr="00AB6BA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F243A76"/>
    <w:multiLevelType w:val="hybridMultilevel"/>
    <w:tmpl w:val="5846EFC4"/>
    <w:lvl w:ilvl="0" w:tplc="41386A3E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2A10"/>
    <w:rsid w:val="000962DA"/>
    <w:rsid w:val="000D0464"/>
    <w:rsid w:val="000F3939"/>
    <w:rsid w:val="00366A6D"/>
    <w:rsid w:val="00604A67"/>
    <w:rsid w:val="00860945"/>
    <w:rsid w:val="00941724"/>
    <w:rsid w:val="0095164A"/>
    <w:rsid w:val="009C3B97"/>
    <w:rsid w:val="00A32D59"/>
    <w:rsid w:val="00AB6BA4"/>
    <w:rsid w:val="00AB7BE8"/>
    <w:rsid w:val="00B14F71"/>
    <w:rsid w:val="00C64F5E"/>
    <w:rsid w:val="00DB3015"/>
    <w:rsid w:val="00E92A10"/>
    <w:rsid w:val="00EE2EC0"/>
    <w:rsid w:val="00F07C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58F624E-880D-4F5E-8CA4-736D392126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D046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uiPriority w:val="99"/>
    <w:unhideWhenUsed/>
    <w:rsid w:val="00DB3015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Основной текст с отступом Знак"/>
    <w:basedOn w:val="a0"/>
    <w:link w:val="a3"/>
    <w:uiPriority w:val="99"/>
    <w:rsid w:val="00DB3015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rsid w:val="00DB30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F07CEB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11.bin"/><Relationship Id="rId21" Type="http://schemas.openxmlformats.org/officeDocument/2006/relationships/oleObject" Target="embeddings/oleObject7.bin"/><Relationship Id="rId42" Type="http://schemas.openxmlformats.org/officeDocument/2006/relationships/oleObject" Target="embeddings/oleObject24.bin"/><Relationship Id="rId47" Type="http://schemas.openxmlformats.org/officeDocument/2006/relationships/image" Target="media/image15.wmf"/><Relationship Id="rId63" Type="http://schemas.openxmlformats.org/officeDocument/2006/relationships/oleObject" Target="embeddings/oleObject42.bin"/><Relationship Id="rId68" Type="http://schemas.openxmlformats.org/officeDocument/2006/relationships/oleObject" Target="embeddings/oleObject46.bin"/><Relationship Id="rId84" Type="http://schemas.openxmlformats.org/officeDocument/2006/relationships/oleObject" Target="embeddings/oleObject57.bin"/><Relationship Id="rId89" Type="http://schemas.openxmlformats.org/officeDocument/2006/relationships/image" Target="media/image26.wmf"/><Relationship Id="rId16" Type="http://schemas.openxmlformats.org/officeDocument/2006/relationships/image" Target="media/image8.wmf"/><Relationship Id="rId11" Type="http://schemas.openxmlformats.org/officeDocument/2006/relationships/image" Target="media/image5.wmf"/><Relationship Id="rId32" Type="http://schemas.openxmlformats.org/officeDocument/2006/relationships/oleObject" Target="embeddings/oleObject16.bin"/><Relationship Id="rId37" Type="http://schemas.openxmlformats.org/officeDocument/2006/relationships/oleObject" Target="embeddings/oleObject20.bin"/><Relationship Id="rId53" Type="http://schemas.openxmlformats.org/officeDocument/2006/relationships/image" Target="media/image16.wmf"/><Relationship Id="rId58" Type="http://schemas.openxmlformats.org/officeDocument/2006/relationships/oleObject" Target="embeddings/oleObject38.bin"/><Relationship Id="rId74" Type="http://schemas.openxmlformats.org/officeDocument/2006/relationships/oleObject" Target="embeddings/oleObject51.bin"/><Relationship Id="rId79" Type="http://schemas.openxmlformats.org/officeDocument/2006/relationships/image" Target="media/image21.wmf"/><Relationship Id="rId5" Type="http://schemas.openxmlformats.org/officeDocument/2006/relationships/image" Target="media/image1.png"/><Relationship Id="rId90" Type="http://schemas.openxmlformats.org/officeDocument/2006/relationships/oleObject" Target="embeddings/oleObject60.bin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8.bin"/><Relationship Id="rId27" Type="http://schemas.openxmlformats.org/officeDocument/2006/relationships/oleObject" Target="embeddings/oleObject12.bin"/><Relationship Id="rId30" Type="http://schemas.openxmlformats.org/officeDocument/2006/relationships/oleObject" Target="embeddings/oleObject14.bin"/><Relationship Id="rId35" Type="http://schemas.openxmlformats.org/officeDocument/2006/relationships/image" Target="media/image13.wmf"/><Relationship Id="rId43" Type="http://schemas.openxmlformats.org/officeDocument/2006/relationships/oleObject" Target="embeddings/oleObject25.bin"/><Relationship Id="rId48" Type="http://schemas.openxmlformats.org/officeDocument/2006/relationships/oleObject" Target="embeddings/oleObject29.bin"/><Relationship Id="rId56" Type="http://schemas.openxmlformats.org/officeDocument/2006/relationships/oleObject" Target="embeddings/oleObject36.bin"/><Relationship Id="rId64" Type="http://schemas.openxmlformats.org/officeDocument/2006/relationships/oleObject" Target="embeddings/oleObject43.bin"/><Relationship Id="rId69" Type="http://schemas.openxmlformats.org/officeDocument/2006/relationships/oleObject" Target="embeddings/oleObject47.bin"/><Relationship Id="rId77" Type="http://schemas.openxmlformats.org/officeDocument/2006/relationships/image" Target="media/image20.wmf"/><Relationship Id="rId8" Type="http://schemas.openxmlformats.org/officeDocument/2006/relationships/image" Target="media/image3.jpeg"/><Relationship Id="rId51" Type="http://schemas.openxmlformats.org/officeDocument/2006/relationships/oleObject" Target="embeddings/oleObject32.bin"/><Relationship Id="rId72" Type="http://schemas.openxmlformats.org/officeDocument/2006/relationships/oleObject" Target="embeddings/oleObject49.bin"/><Relationship Id="rId80" Type="http://schemas.openxmlformats.org/officeDocument/2006/relationships/oleObject" Target="embeddings/oleObject55.bin"/><Relationship Id="rId85" Type="http://schemas.openxmlformats.org/officeDocument/2006/relationships/image" Target="media/image24.wmf"/><Relationship Id="rId3" Type="http://schemas.openxmlformats.org/officeDocument/2006/relationships/settings" Target="settings.xml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10.bin"/><Relationship Id="rId33" Type="http://schemas.openxmlformats.org/officeDocument/2006/relationships/oleObject" Target="embeddings/oleObject17.bin"/><Relationship Id="rId38" Type="http://schemas.openxmlformats.org/officeDocument/2006/relationships/oleObject" Target="embeddings/oleObject21.bin"/><Relationship Id="rId46" Type="http://schemas.openxmlformats.org/officeDocument/2006/relationships/oleObject" Target="embeddings/oleObject28.bin"/><Relationship Id="rId59" Type="http://schemas.openxmlformats.org/officeDocument/2006/relationships/image" Target="media/image17.wmf"/><Relationship Id="rId67" Type="http://schemas.openxmlformats.org/officeDocument/2006/relationships/oleObject" Target="embeddings/oleObject45.bin"/><Relationship Id="rId20" Type="http://schemas.openxmlformats.org/officeDocument/2006/relationships/image" Target="media/image10.wmf"/><Relationship Id="rId41" Type="http://schemas.openxmlformats.org/officeDocument/2006/relationships/image" Target="media/image14.wmf"/><Relationship Id="rId54" Type="http://schemas.openxmlformats.org/officeDocument/2006/relationships/oleObject" Target="embeddings/oleObject34.bin"/><Relationship Id="rId62" Type="http://schemas.openxmlformats.org/officeDocument/2006/relationships/oleObject" Target="embeddings/oleObject41.bin"/><Relationship Id="rId70" Type="http://schemas.openxmlformats.org/officeDocument/2006/relationships/oleObject" Target="embeddings/oleObject48.bin"/><Relationship Id="rId75" Type="http://schemas.openxmlformats.org/officeDocument/2006/relationships/oleObject" Target="embeddings/oleObject52.bin"/><Relationship Id="rId83" Type="http://schemas.openxmlformats.org/officeDocument/2006/relationships/image" Target="media/image23.wmf"/><Relationship Id="rId88" Type="http://schemas.openxmlformats.org/officeDocument/2006/relationships/oleObject" Target="embeddings/oleObject59.bin"/><Relationship Id="rId9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5" Type="http://schemas.openxmlformats.org/officeDocument/2006/relationships/image" Target="media/image7.jpeg"/><Relationship Id="rId23" Type="http://schemas.openxmlformats.org/officeDocument/2006/relationships/image" Target="media/image11.wmf"/><Relationship Id="rId28" Type="http://schemas.openxmlformats.org/officeDocument/2006/relationships/oleObject" Target="embeddings/oleObject13.bin"/><Relationship Id="rId36" Type="http://schemas.openxmlformats.org/officeDocument/2006/relationships/oleObject" Target="embeddings/oleObject19.bin"/><Relationship Id="rId49" Type="http://schemas.openxmlformats.org/officeDocument/2006/relationships/oleObject" Target="embeddings/oleObject30.bin"/><Relationship Id="rId57" Type="http://schemas.openxmlformats.org/officeDocument/2006/relationships/oleObject" Target="embeddings/oleObject37.bin"/><Relationship Id="rId10" Type="http://schemas.openxmlformats.org/officeDocument/2006/relationships/oleObject" Target="embeddings/oleObject2.bin"/><Relationship Id="rId31" Type="http://schemas.openxmlformats.org/officeDocument/2006/relationships/oleObject" Target="embeddings/oleObject15.bin"/><Relationship Id="rId44" Type="http://schemas.openxmlformats.org/officeDocument/2006/relationships/oleObject" Target="embeddings/oleObject26.bin"/><Relationship Id="rId52" Type="http://schemas.openxmlformats.org/officeDocument/2006/relationships/oleObject" Target="embeddings/oleObject33.bin"/><Relationship Id="rId60" Type="http://schemas.openxmlformats.org/officeDocument/2006/relationships/oleObject" Target="embeddings/oleObject39.bin"/><Relationship Id="rId65" Type="http://schemas.openxmlformats.org/officeDocument/2006/relationships/image" Target="media/image18.wmf"/><Relationship Id="rId73" Type="http://schemas.openxmlformats.org/officeDocument/2006/relationships/oleObject" Target="embeddings/oleObject50.bin"/><Relationship Id="rId78" Type="http://schemas.openxmlformats.org/officeDocument/2006/relationships/oleObject" Target="embeddings/oleObject54.bin"/><Relationship Id="rId81" Type="http://schemas.openxmlformats.org/officeDocument/2006/relationships/image" Target="media/image22.wmf"/><Relationship Id="rId86" Type="http://schemas.openxmlformats.org/officeDocument/2006/relationships/oleObject" Target="embeddings/oleObject58.bin"/><Relationship Id="rId4" Type="http://schemas.openxmlformats.org/officeDocument/2006/relationships/webSettings" Target="webSettings.xml"/><Relationship Id="rId9" Type="http://schemas.openxmlformats.org/officeDocument/2006/relationships/image" Target="media/image4.wmf"/><Relationship Id="rId13" Type="http://schemas.openxmlformats.org/officeDocument/2006/relationships/image" Target="media/image6.wmf"/><Relationship Id="rId18" Type="http://schemas.openxmlformats.org/officeDocument/2006/relationships/image" Target="media/image9.wmf"/><Relationship Id="rId39" Type="http://schemas.openxmlformats.org/officeDocument/2006/relationships/oleObject" Target="embeddings/oleObject22.bin"/><Relationship Id="rId34" Type="http://schemas.openxmlformats.org/officeDocument/2006/relationships/oleObject" Target="embeddings/oleObject18.bin"/><Relationship Id="rId50" Type="http://schemas.openxmlformats.org/officeDocument/2006/relationships/oleObject" Target="embeddings/oleObject31.bin"/><Relationship Id="rId55" Type="http://schemas.openxmlformats.org/officeDocument/2006/relationships/oleObject" Target="embeddings/oleObject35.bin"/><Relationship Id="rId76" Type="http://schemas.openxmlformats.org/officeDocument/2006/relationships/oleObject" Target="embeddings/oleObject53.bin"/><Relationship Id="rId7" Type="http://schemas.openxmlformats.org/officeDocument/2006/relationships/oleObject" Target="embeddings/oleObject1.bin"/><Relationship Id="rId71" Type="http://schemas.openxmlformats.org/officeDocument/2006/relationships/image" Target="media/image19.wmf"/><Relationship Id="rId92" Type="http://schemas.openxmlformats.org/officeDocument/2006/relationships/theme" Target="theme/theme1.xml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24" Type="http://schemas.openxmlformats.org/officeDocument/2006/relationships/oleObject" Target="embeddings/oleObject9.bin"/><Relationship Id="rId40" Type="http://schemas.openxmlformats.org/officeDocument/2006/relationships/oleObject" Target="embeddings/oleObject23.bin"/><Relationship Id="rId45" Type="http://schemas.openxmlformats.org/officeDocument/2006/relationships/oleObject" Target="embeddings/oleObject27.bin"/><Relationship Id="rId66" Type="http://schemas.openxmlformats.org/officeDocument/2006/relationships/oleObject" Target="embeddings/oleObject44.bin"/><Relationship Id="rId87" Type="http://schemas.openxmlformats.org/officeDocument/2006/relationships/image" Target="media/image25.wmf"/><Relationship Id="rId61" Type="http://schemas.openxmlformats.org/officeDocument/2006/relationships/oleObject" Target="embeddings/oleObject40.bin"/><Relationship Id="rId82" Type="http://schemas.openxmlformats.org/officeDocument/2006/relationships/oleObject" Target="embeddings/oleObject56.bin"/><Relationship Id="rId19" Type="http://schemas.openxmlformats.org/officeDocument/2006/relationships/oleObject" Target="embeddings/oleObject6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2417</Words>
  <Characters>13783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Буслаева</dc:creator>
  <cp:keywords/>
  <dc:description/>
  <cp:lastModifiedBy>Козлова Регина Аверьяновна</cp:lastModifiedBy>
  <cp:revision>2</cp:revision>
  <dcterms:created xsi:type="dcterms:W3CDTF">2024-02-21T02:10:00Z</dcterms:created>
  <dcterms:modified xsi:type="dcterms:W3CDTF">2024-02-21T02:10:00Z</dcterms:modified>
</cp:coreProperties>
</file>